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4A4A" w14:textId="77777777" w:rsidR="003D7E28" w:rsidRPr="005C5376" w:rsidRDefault="003D7E28" w:rsidP="007373AA">
      <w:pPr>
        <w:pStyle w:val="NormalWeb"/>
        <w:spacing w:before="0" w:beforeAutospacing="0" w:after="0" w:afterAutospacing="0" w:line="24" w:lineRule="atLeast"/>
        <w:contextualSpacing/>
        <w:rPr>
          <w:rFonts w:asciiTheme="minorBidi" w:hAnsiTheme="minorBidi" w:cstheme="minorBidi"/>
          <w:b/>
          <w:bCs/>
          <w:color w:val="000000"/>
          <w:sz w:val="36"/>
          <w:szCs w:val="36"/>
          <w:lang w:val="en-GB"/>
        </w:rPr>
      </w:pPr>
    </w:p>
    <w:p w14:paraId="7391A4E7" w14:textId="06E3F373" w:rsidR="00306296" w:rsidRPr="005C5376" w:rsidRDefault="0014454D" w:rsidP="003D7E28">
      <w:pPr>
        <w:pStyle w:val="NormalWeb"/>
        <w:spacing w:before="0" w:beforeAutospacing="0" w:after="0" w:afterAutospacing="0" w:line="24" w:lineRule="atLeast"/>
        <w:contextualSpacing/>
        <w:jc w:val="center"/>
        <w:rPr>
          <w:rFonts w:asciiTheme="minorBidi" w:hAnsiTheme="minorBidi" w:cstheme="minorBidi"/>
          <w:b/>
          <w:bCs/>
          <w:color w:val="000000"/>
          <w:sz w:val="44"/>
          <w:szCs w:val="44"/>
          <w:lang w:val="en-GB"/>
        </w:rPr>
      </w:pPr>
      <w:r w:rsidRPr="005C5376">
        <w:rPr>
          <w:rFonts w:asciiTheme="minorBidi" w:hAnsiTheme="minorBidi" w:cstheme="minorBidi"/>
          <w:b/>
          <w:bCs/>
          <w:color w:val="000000"/>
          <w:sz w:val="44"/>
          <w:szCs w:val="44"/>
          <w:lang w:val="en-GB"/>
        </w:rPr>
        <w:t>C</w:t>
      </w:r>
      <w:r w:rsidR="009F3943" w:rsidRPr="005C5376">
        <w:rPr>
          <w:rFonts w:asciiTheme="minorBidi" w:hAnsiTheme="minorBidi" w:cstheme="minorBidi"/>
          <w:b/>
          <w:bCs/>
          <w:color w:val="000000"/>
          <w:sz w:val="44"/>
          <w:szCs w:val="44"/>
          <w:lang w:val="en-GB"/>
        </w:rPr>
        <w:t xml:space="preserve">ompostable </w:t>
      </w:r>
      <w:r w:rsidRPr="005C5376">
        <w:rPr>
          <w:rFonts w:asciiTheme="minorBidi" w:hAnsiTheme="minorBidi" w:cstheme="minorBidi"/>
          <w:b/>
          <w:bCs/>
          <w:color w:val="000000"/>
          <w:sz w:val="44"/>
          <w:szCs w:val="44"/>
          <w:lang w:val="en-GB"/>
        </w:rPr>
        <w:t>P</w:t>
      </w:r>
      <w:r w:rsidR="009F3943" w:rsidRPr="005C5376">
        <w:rPr>
          <w:rFonts w:asciiTheme="minorBidi" w:hAnsiTheme="minorBidi" w:cstheme="minorBidi"/>
          <w:b/>
          <w:bCs/>
          <w:color w:val="000000"/>
          <w:sz w:val="44"/>
          <w:szCs w:val="44"/>
          <w:lang w:val="en-GB"/>
        </w:rPr>
        <w:t xml:space="preserve">ackaging </w:t>
      </w:r>
      <w:r w:rsidRPr="005C5376">
        <w:rPr>
          <w:rFonts w:asciiTheme="minorBidi" w:hAnsiTheme="minorBidi" w:cstheme="minorBidi"/>
          <w:b/>
          <w:bCs/>
          <w:color w:val="000000"/>
          <w:sz w:val="44"/>
          <w:szCs w:val="44"/>
          <w:lang w:val="en-GB"/>
        </w:rPr>
        <w:t>C</w:t>
      </w:r>
      <w:r w:rsidR="00F17CE8" w:rsidRPr="005C5376">
        <w:rPr>
          <w:rFonts w:asciiTheme="minorBidi" w:hAnsiTheme="minorBidi" w:cstheme="minorBidi"/>
          <w:b/>
          <w:bCs/>
          <w:color w:val="000000"/>
          <w:sz w:val="44"/>
          <w:szCs w:val="44"/>
          <w:lang w:val="en-GB"/>
        </w:rPr>
        <w:t xml:space="preserve">oalition </w:t>
      </w:r>
      <w:r w:rsidRPr="005C5376">
        <w:rPr>
          <w:rFonts w:asciiTheme="minorBidi" w:hAnsiTheme="minorBidi" w:cstheme="minorBidi"/>
          <w:b/>
          <w:bCs/>
          <w:color w:val="000000"/>
          <w:sz w:val="44"/>
          <w:szCs w:val="44"/>
          <w:lang w:val="en-GB"/>
        </w:rPr>
        <w:t xml:space="preserve">established backed by </w:t>
      </w:r>
      <w:r w:rsidR="00790CBB" w:rsidRPr="005C5376">
        <w:rPr>
          <w:rFonts w:asciiTheme="minorBidi" w:hAnsiTheme="minorBidi" w:cstheme="minorBidi"/>
          <w:b/>
          <w:bCs/>
          <w:color w:val="000000"/>
          <w:sz w:val="44"/>
          <w:szCs w:val="44"/>
          <w:lang w:val="en-GB"/>
        </w:rPr>
        <w:t xml:space="preserve">£1.2m </w:t>
      </w:r>
      <w:r w:rsidRPr="005C5376">
        <w:rPr>
          <w:rFonts w:asciiTheme="minorBidi" w:hAnsiTheme="minorBidi" w:cstheme="minorBidi"/>
          <w:b/>
          <w:bCs/>
          <w:color w:val="000000"/>
          <w:sz w:val="44"/>
          <w:szCs w:val="44"/>
          <w:lang w:val="en-GB"/>
        </w:rPr>
        <w:t>UKRI</w:t>
      </w:r>
      <w:r w:rsidR="008A22A6" w:rsidRPr="005C5376">
        <w:rPr>
          <w:rFonts w:asciiTheme="minorBidi" w:hAnsiTheme="minorBidi" w:cstheme="minorBidi"/>
          <w:b/>
          <w:bCs/>
          <w:color w:val="000000"/>
          <w:sz w:val="44"/>
          <w:szCs w:val="44"/>
          <w:lang w:val="en-GB"/>
        </w:rPr>
        <w:t xml:space="preserve"> funding</w:t>
      </w:r>
    </w:p>
    <w:p w14:paraId="46D97379" w14:textId="77777777" w:rsidR="00AF43EF" w:rsidRPr="005C5376" w:rsidRDefault="00AF43EF" w:rsidP="00AD2F4B">
      <w:pPr>
        <w:pStyle w:val="NormalWeb"/>
        <w:spacing w:before="0" w:beforeAutospacing="0" w:after="0" w:afterAutospacing="0" w:line="24" w:lineRule="atLeast"/>
        <w:contextualSpacing/>
        <w:rPr>
          <w:rFonts w:asciiTheme="minorBidi" w:hAnsiTheme="minorBidi" w:cstheme="minorBidi"/>
          <w:sz w:val="44"/>
          <w:szCs w:val="44"/>
          <w:lang w:val="en-GB"/>
        </w:rPr>
      </w:pPr>
    </w:p>
    <w:p w14:paraId="7B209331" w14:textId="3FD970CD" w:rsidR="00EE28F1" w:rsidRPr="005C5376" w:rsidRDefault="003D7E28" w:rsidP="00171C85">
      <w:pPr>
        <w:pStyle w:val="ListParagraph"/>
        <w:numPr>
          <w:ilvl w:val="0"/>
          <w:numId w:val="7"/>
        </w:numPr>
        <w:pBdr>
          <w:top w:val="nil"/>
          <w:left w:val="nil"/>
          <w:bottom w:val="nil"/>
          <w:right w:val="nil"/>
          <w:between w:val="nil"/>
        </w:pBdr>
        <w:spacing w:after="0" w:line="288" w:lineRule="auto"/>
        <w:ind w:left="360"/>
        <w:jc w:val="both"/>
        <w:rPr>
          <w:rFonts w:asciiTheme="minorBidi" w:hAnsiTheme="minorBidi" w:cstheme="minorBidi"/>
          <w:b/>
          <w:bCs/>
          <w:i/>
          <w:iCs/>
          <w:sz w:val="23"/>
          <w:szCs w:val="23"/>
        </w:rPr>
      </w:pPr>
      <w:r w:rsidRPr="005C5376">
        <w:rPr>
          <w:rFonts w:asciiTheme="minorBidi" w:hAnsiTheme="minorBidi" w:cstheme="minorBidi"/>
          <w:b/>
          <w:bCs/>
          <w:i/>
          <w:iCs/>
          <w:sz w:val="23"/>
          <w:szCs w:val="23"/>
        </w:rPr>
        <w:t>Compostable Coalition UK</w:t>
      </w:r>
      <w:r w:rsidR="0060076B" w:rsidRPr="005C5376">
        <w:rPr>
          <w:rFonts w:asciiTheme="minorBidi" w:hAnsiTheme="minorBidi" w:cstheme="minorBidi"/>
          <w:b/>
          <w:bCs/>
          <w:i/>
          <w:iCs/>
          <w:sz w:val="23"/>
          <w:szCs w:val="23"/>
        </w:rPr>
        <w:t xml:space="preserve"> </w:t>
      </w:r>
      <w:r w:rsidR="008A22A6" w:rsidRPr="005C5376">
        <w:rPr>
          <w:rFonts w:asciiTheme="minorBidi" w:hAnsiTheme="minorBidi" w:cstheme="minorBidi"/>
          <w:b/>
          <w:bCs/>
          <w:i/>
          <w:iCs/>
          <w:sz w:val="23"/>
          <w:szCs w:val="23"/>
        </w:rPr>
        <w:t>will establish the</w:t>
      </w:r>
      <w:r w:rsidR="00923CA4" w:rsidRPr="005C5376">
        <w:rPr>
          <w:rFonts w:asciiTheme="minorBidi" w:hAnsiTheme="minorBidi" w:cstheme="minorBidi"/>
          <w:b/>
          <w:bCs/>
          <w:i/>
          <w:iCs/>
          <w:sz w:val="23"/>
          <w:szCs w:val="23"/>
        </w:rPr>
        <w:t xml:space="preserve"> role </w:t>
      </w:r>
      <w:r w:rsidR="00BE59F2" w:rsidRPr="005C5376">
        <w:rPr>
          <w:rFonts w:asciiTheme="minorBidi" w:hAnsiTheme="minorBidi" w:cstheme="minorBidi"/>
          <w:b/>
          <w:bCs/>
          <w:i/>
          <w:iCs/>
          <w:sz w:val="23"/>
          <w:szCs w:val="23"/>
        </w:rPr>
        <w:t xml:space="preserve">compostable packaging can </w:t>
      </w:r>
      <w:r w:rsidR="00FF01C9" w:rsidRPr="005C5376">
        <w:rPr>
          <w:rFonts w:asciiTheme="minorBidi" w:hAnsiTheme="minorBidi" w:cstheme="minorBidi"/>
          <w:b/>
          <w:bCs/>
          <w:i/>
          <w:iCs/>
          <w:sz w:val="23"/>
          <w:szCs w:val="23"/>
        </w:rPr>
        <w:t>play in</w:t>
      </w:r>
      <w:r w:rsidR="00BE59F2" w:rsidRPr="005C5376">
        <w:rPr>
          <w:rFonts w:asciiTheme="minorBidi" w:hAnsiTheme="minorBidi" w:cstheme="minorBidi"/>
          <w:b/>
          <w:bCs/>
          <w:i/>
          <w:iCs/>
          <w:sz w:val="23"/>
          <w:szCs w:val="23"/>
        </w:rPr>
        <w:t xml:space="preserve"> transitioning to a new </w:t>
      </w:r>
      <w:r w:rsidR="0068317E" w:rsidRPr="005C5376">
        <w:rPr>
          <w:rFonts w:asciiTheme="minorBidi" w:hAnsiTheme="minorBidi" w:cstheme="minorBidi"/>
          <w:b/>
          <w:bCs/>
          <w:i/>
          <w:iCs/>
          <w:sz w:val="23"/>
          <w:szCs w:val="23"/>
        </w:rPr>
        <w:t>p</w:t>
      </w:r>
      <w:r w:rsidR="00F56DB9" w:rsidRPr="005C5376">
        <w:rPr>
          <w:rFonts w:asciiTheme="minorBidi" w:hAnsiTheme="minorBidi" w:cstheme="minorBidi"/>
          <w:b/>
          <w:bCs/>
          <w:i/>
          <w:iCs/>
          <w:sz w:val="23"/>
          <w:szCs w:val="23"/>
        </w:rPr>
        <w:t>lastics economy and</w:t>
      </w:r>
      <w:r w:rsidR="00F63003" w:rsidRPr="005C5376">
        <w:rPr>
          <w:rFonts w:asciiTheme="minorBidi" w:hAnsiTheme="minorBidi" w:cstheme="minorBidi"/>
          <w:b/>
          <w:bCs/>
          <w:i/>
          <w:iCs/>
          <w:sz w:val="23"/>
          <w:szCs w:val="23"/>
        </w:rPr>
        <w:t xml:space="preserve"> support</w:t>
      </w:r>
      <w:r w:rsidR="00C8293C" w:rsidRPr="005C5376">
        <w:rPr>
          <w:rFonts w:asciiTheme="minorBidi" w:hAnsiTheme="minorBidi" w:cstheme="minorBidi"/>
          <w:b/>
          <w:bCs/>
          <w:i/>
          <w:iCs/>
          <w:sz w:val="23"/>
          <w:szCs w:val="23"/>
        </w:rPr>
        <w:t>ing</w:t>
      </w:r>
      <w:r w:rsidR="00F63003" w:rsidRPr="005C5376">
        <w:rPr>
          <w:rFonts w:asciiTheme="minorBidi" w:hAnsiTheme="minorBidi" w:cstheme="minorBidi"/>
          <w:b/>
          <w:bCs/>
          <w:i/>
          <w:iCs/>
          <w:sz w:val="23"/>
          <w:szCs w:val="23"/>
        </w:rPr>
        <w:t xml:space="preserve"> UK </w:t>
      </w:r>
      <w:r w:rsidR="00E64E50" w:rsidRPr="005C5376">
        <w:rPr>
          <w:rFonts w:asciiTheme="minorBidi" w:hAnsiTheme="minorBidi" w:cstheme="minorBidi"/>
          <w:b/>
          <w:bCs/>
          <w:i/>
          <w:iCs/>
          <w:sz w:val="23"/>
          <w:szCs w:val="23"/>
        </w:rPr>
        <w:t>Plastics Pac</w:t>
      </w:r>
      <w:r w:rsidR="00C8293C" w:rsidRPr="005C5376">
        <w:rPr>
          <w:rFonts w:asciiTheme="minorBidi" w:hAnsiTheme="minorBidi" w:cstheme="minorBidi"/>
          <w:b/>
          <w:bCs/>
          <w:i/>
          <w:iCs/>
          <w:sz w:val="23"/>
          <w:szCs w:val="23"/>
        </w:rPr>
        <w:t>t</w:t>
      </w:r>
      <w:r w:rsidR="00EE21AA" w:rsidRPr="005C5376">
        <w:rPr>
          <w:rFonts w:asciiTheme="minorBidi" w:hAnsiTheme="minorBidi" w:cstheme="minorBidi"/>
          <w:b/>
          <w:bCs/>
          <w:i/>
          <w:iCs/>
          <w:sz w:val="23"/>
          <w:szCs w:val="23"/>
        </w:rPr>
        <w:t>.</w:t>
      </w:r>
    </w:p>
    <w:p w14:paraId="2BF2C64F" w14:textId="77777777" w:rsidR="006322A7" w:rsidRPr="005C5376" w:rsidRDefault="006322A7" w:rsidP="00AD2F4B">
      <w:pPr>
        <w:pStyle w:val="ListParagraph"/>
        <w:pBdr>
          <w:top w:val="nil"/>
          <w:left w:val="nil"/>
          <w:bottom w:val="nil"/>
          <w:right w:val="nil"/>
          <w:between w:val="nil"/>
        </w:pBdr>
        <w:spacing w:after="0" w:line="288" w:lineRule="auto"/>
        <w:ind w:left="360"/>
        <w:jc w:val="both"/>
        <w:rPr>
          <w:rFonts w:asciiTheme="minorBidi" w:hAnsiTheme="minorBidi" w:cstheme="minorBidi"/>
          <w:b/>
          <w:bCs/>
          <w:i/>
          <w:iCs/>
          <w:sz w:val="23"/>
          <w:szCs w:val="23"/>
        </w:rPr>
      </w:pPr>
    </w:p>
    <w:p w14:paraId="1418B20C" w14:textId="0A0C474C" w:rsidR="00AB3C2D" w:rsidRPr="005C5376" w:rsidRDefault="00AB3C2D" w:rsidP="00A62FE6">
      <w:pPr>
        <w:pStyle w:val="ListParagraph"/>
        <w:numPr>
          <w:ilvl w:val="0"/>
          <w:numId w:val="7"/>
        </w:numPr>
        <w:pBdr>
          <w:top w:val="nil"/>
          <w:left w:val="nil"/>
          <w:bottom w:val="nil"/>
          <w:right w:val="nil"/>
          <w:between w:val="nil"/>
        </w:pBdr>
        <w:spacing w:after="0" w:line="288" w:lineRule="auto"/>
        <w:ind w:left="360"/>
        <w:jc w:val="both"/>
        <w:rPr>
          <w:rFonts w:asciiTheme="minorBidi" w:hAnsiTheme="minorBidi" w:cstheme="minorBidi"/>
          <w:b/>
          <w:bCs/>
          <w:i/>
          <w:iCs/>
          <w:sz w:val="23"/>
          <w:szCs w:val="23"/>
        </w:rPr>
      </w:pPr>
      <w:r w:rsidRPr="005C5376">
        <w:rPr>
          <w:rFonts w:asciiTheme="minorBidi" w:hAnsiTheme="minorBidi" w:cstheme="minorBidi"/>
          <w:b/>
          <w:bCs/>
          <w:i/>
          <w:iCs/>
          <w:sz w:val="23"/>
          <w:szCs w:val="23"/>
        </w:rPr>
        <w:t>Coalition</w:t>
      </w:r>
      <w:r w:rsidR="00AD2F4B" w:rsidRPr="005C5376">
        <w:rPr>
          <w:rFonts w:asciiTheme="minorBidi" w:hAnsiTheme="minorBidi" w:cstheme="minorBidi"/>
          <w:b/>
          <w:bCs/>
          <w:i/>
          <w:iCs/>
          <w:sz w:val="23"/>
          <w:szCs w:val="23"/>
        </w:rPr>
        <w:t xml:space="preserve"> </w:t>
      </w:r>
      <w:r w:rsidR="00EE21AA" w:rsidRPr="005C5376">
        <w:rPr>
          <w:rFonts w:asciiTheme="minorBidi" w:hAnsiTheme="minorBidi" w:cstheme="minorBidi"/>
          <w:b/>
          <w:bCs/>
          <w:i/>
          <w:iCs/>
          <w:sz w:val="23"/>
          <w:szCs w:val="23"/>
        </w:rPr>
        <w:t>examine</w:t>
      </w:r>
      <w:r w:rsidR="00AD2F4B" w:rsidRPr="005C5376">
        <w:rPr>
          <w:rFonts w:asciiTheme="minorBidi" w:hAnsiTheme="minorBidi" w:cstheme="minorBidi"/>
          <w:b/>
          <w:bCs/>
          <w:i/>
          <w:iCs/>
          <w:sz w:val="23"/>
          <w:szCs w:val="23"/>
        </w:rPr>
        <w:t>s</w:t>
      </w:r>
      <w:r w:rsidRPr="005C5376">
        <w:rPr>
          <w:rFonts w:asciiTheme="minorBidi" w:hAnsiTheme="minorBidi" w:cstheme="minorBidi"/>
          <w:b/>
          <w:bCs/>
          <w:i/>
          <w:iCs/>
          <w:sz w:val="23"/>
          <w:szCs w:val="23"/>
        </w:rPr>
        <w:t xml:space="preserve"> effective means </w:t>
      </w:r>
      <w:r w:rsidR="00EE21AA" w:rsidRPr="005C5376">
        <w:rPr>
          <w:rFonts w:asciiTheme="minorBidi" w:hAnsiTheme="minorBidi" w:cstheme="minorBidi"/>
          <w:b/>
          <w:bCs/>
          <w:i/>
          <w:iCs/>
          <w:sz w:val="23"/>
          <w:szCs w:val="23"/>
        </w:rPr>
        <w:t>of collecting and</w:t>
      </w:r>
      <w:r w:rsidRPr="005C5376">
        <w:rPr>
          <w:rFonts w:asciiTheme="minorBidi" w:hAnsiTheme="minorBidi" w:cstheme="minorBidi"/>
          <w:b/>
          <w:bCs/>
          <w:i/>
          <w:iCs/>
          <w:sz w:val="23"/>
          <w:szCs w:val="23"/>
        </w:rPr>
        <w:t xml:space="preserve"> </w:t>
      </w:r>
      <w:r w:rsidR="00EE21AA" w:rsidRPr="005C5376">
        <w:rPr>
          <w:rFonts w:asciiTheme="minorBidi" w:hAnsiTheme="minorBidi" w:cstheme="minorBidi"/>
          <w:b/>
          <w:bCs/>
          <w:i/>
          <w:iCs/>
          <w:sz w:val="23"/>
          <w:szCs w:val="23"/>
        </w:rPr>
        <w:t>treating</w:t>
      </w:r>
      <w:r w:rsidRPr="005C5376">
        <w:rPr>
          <w:rFonts w:asciiTheme="minorBidi" w:hAnsiTheme="minorBidi" w:cstheme="minorBidi"/>
          <w:b/>
          <w:bCs/>
          <w:i/>
          <w:iCs/>
          <w:sz w:val="23"/>
          <w:szCs w:val="23"/>
        </w:rPr>
        <w:t xml:space="preserve"> compostable packaging via existing </w:t>
      </w:r>
      <w:r w:rsidR="00B03CBA" w:rsidRPr="005C5376">
        <w:rPr>
          <w:rFonts w:asciiTheme="minorBidi" w:hAnsiTheme="minorBidi" w:cstheme="minorBidi"/>
          <w:b/>
          <w:bCs/>
          <w:i/>
          <w:iCs/>
          <w:sz w:val="23"/>
          <w:szCs w:val="23"/>
        </w:rPr>
        <w:t xml:space="preserve">bio-waste </w:t>
      </w:r>
      <w:r w:rsidR="00807D51" w:rsidRPr="005C5376">
        <w:rPr>
          <w:rFonts w:asciiTheme="minorBidi" w:hAnsiTheme="minorBidi" w:cstheme="minorBidi"/>
          <w:b/>
          <w:bCs/>
          <w:i/>
          <w:iCs/>
          <w:sz w:val="23"/>
          <w:szCs w:val="23"/>
        </w:rPr>
        <w:t>infrastructure</w:t>
      </w:r>
      <w:r w:rsidR="00B03CBA" w:rsidRPr="005C5376">
        <w:rPr>
          <w:rFonts w:asciiTheme="minorBidi" w:hAnsiTheme="minorBidi" w:cstheme="minorBidi"/>
          <w:b/>
          <w:bCs/>
          <w:i/>
          <w:iCs/>
          <w:sz w:val="23"/>
          <w:szCs w:val="23"/>
        </w:rPr>
        <w:t>, to advance the necessary systemic changes in the UK</w:t>
      </w:r>
      <w:r w:rsidRPr="005C5376">
        <w:rPr>
          <w:rFonts w:asciiTheme="minorBidi" w:hAnsiTheme="minorBidi" w:cstheme="minorBidi"/>
          <w:b/>
          <w:bCs/>
          <w:i/>
          <w:iCs/>
          <w:sz w:val="23"/>
          <w:szCs w:val="23"/>
        </w:rPr>
        <w:t>.</w:t>
      </w:r>
    </w:p>
    <w:p w14:paraId="12732BDC" w14:textId="77777777" w:rsidR="00AB3C2D" w:rsidRPr="005C5376" w:rsidRDefault="00AB3C2D" w:rsidP="00B00DBB">
      <w:pPr>
        <w:pStyle w:val="ListParagraph"/>
        <w:rPr>
          <w:rFonts w:asciiTheme="minorBidi" w:hAnsiTheme="minorBidi" w:cstheme="minorBidi"/>
          <w:b/>
          <w:bCs/>
          <w:i/>
          <w:iCs/>
          <w:sz w:val="23"/>
          <w:szCs w:val="23"/>
        </w:rPr>
      </w:pPr>
    </w:p>
    <w:p w14:paraId="4A50D909" w14:textId="7DC3C23E" w:rsidR="00EE28F1" w:rsidRPr="005C5376" w:rsidRDefault="00171C85" w:rsidP="00A62FE6">
      <w:pPr>
        <w:pStyle w:val="ListParagraph"/>
        <w:numPr>
          <w:ilvl w:val="0"/>
          <w:numId w:val="7"/>
        </w:numPr>
        <w:pBdr>
          <w:top w:val="nil"/>
          <w:left w:val="nil"/>
          <w:bottom w:val="nil"/>
          <w:right w:val="nil"/>
          <w:between w:val="nil"/>
        </w:pBdr>
        <w:spacing w:after="0" w:line="288" w:lineRule="auto"/>
        <w:ind w:left="360"/>
        <w:jc w:val="both"/>
        <w:rPr>
          <w:rFonts w:asciiTheme="minorBidi" w:hAnsiTheme="minorBidi" w:cstheme="minorBidi"/>
          <w:b/>
          <w:bCs/>
          <w:i/>
          <w:iCs/>
          <w:sz w:val="23"/>
          <w:szCs w:val="23"/>
        </w:rPr>
      </w:pPr>
      <w:r w:rsidRPr="005C5376">
        <w:rPr>
          <w:rFonts w:asciiTheme="minorBidi" w:hAnsiTheme="minorBidi" w:cstheme="minorBidi"/>
          <w:b/>
          <w:bCs/>
          <w:i/>
          <w:iCs/>
          <w:sz w:val="23"/>
          <w:szCs w:val="23"/>
        </w:rPr>
        <w:t>Riverford Organic</w:t>
      </w:r>
      <w:r w:rsidR="006322A7" w:rsidRPr="005C5376">
        <w:rPr>
          <w:rFonts w:asciiTheme="minorBidi" w:hAnsiTheme="minorBidi" w:cstheme="minorBidi"/>
          <w:b/>
          <w:bCs/>
          <w:i/>
          <w:iCs/>
          <w:sz w:val="23"/>
          <w:szCs w:val="23"/>
        </w:rPr>
        <w:t xml:space="preserve"> Farmers customers </w:t>
      </w:r>
      <w:r w:rsidR="00B00DBB" w:rsidRPr="005C5376">
        <w:rPr>
          <w:rFonts w:asciiTheme="minorBidi" w:hAnsiTheme="minorBidi" w:cstheme="minorBidi"/>
          <w:b/>
          <w:bCs/>
          <w:i/>
          <w:iCs/>
          <w:sz w:val="23"/>
          <w:szCs w:val="23"/>
        </w:rPr>
        <w:t xml:space="preserve">to </w:t>
      </w:r>
      <w:r w:rsidR="006322A7" w:rsidRPr="005C5376">
        <w:rPr>
          <w:rFonts w:asciiTheme="minorBidi" w:hAnsiTheme="minorBidi" w:cstheme="minorBidi"/>
          <w:b/>
          <w:bCs/>
          <w:i/>
          <w:iCs/>
          <w:sz w:val="23"/>
          <w:szCs w:val="23"/>
        </w:rPr>
        <w:t>participate in online take-back programme</w:t>
      </w:r>
      <w:r w:rsidR="00AB3C2D" w:rsidRPr="005C5376">
        <w:rPr>
          <w:rFonts w:asciiTheme="minorBidi" w:hAnsiTheme="minorBidi" w:cstheme="minorBidi"/>
          <w:b/>
          <w:bCs/>
          <w:i/>
          <w:iCs/>
          <w:sz w:val="23"/>
          <w:szCs w:val="23"/>
        </w:rPr>
        <w:t xml:space="preserve"> along with residents of Milton Keynes</w:t>
      </w:r>
      <w:r w:rsidR="00807D51" w:rsidRPr="005C5376">
        <w:rPr>
          <w:rFonts w:asciiTheme="minorBidi" w:hAnsiTheme="minorBidi" w:cstheme="minorBidi"/>
          <w:b/>
          <w:bCs/>
          <w:i/>
          <w:iCs/>
          <w:sz w:val="23"/>
          <w:szCs w:val="23"/>
        </w:rPr>
        <w:t xml:space="preserve"> participating in a collection program</w:t>
      </w:r>
      <w:r w:rsidR="00B876BE" w:rsidRPr="005C5376">
        <w:rPr>
          <w:rFonts w:asciiTheme="minorBidi" w:hAnsiTheme="minorBidi" w:cstheme="minorBidi"/>
          <w:b/>
          <w:bCs/>
          <w:i/>
          <w:iCs/>
          <w:sz w:val="23"/>
          <w:szCs w:val="23"/>
        </w:rPr>
        <w:t>me</w:t>
      </w:r>
      <w:r w:rsidR="00807D51" w:rsidRPr="005C5376">
        <w:rPr>
          <w:rFonts w:asciiTheme="minorBidi" w:hAnsiTheme="minorBidi" w:cstheme="minorBidi"/>
          <w:b/>
          <w:bCs/>
          <w:i/>
          <w:iCs/>
          <w:sz w:val="23"/>
          <w:szCs w:val="23"/>
        </w:rPr>
        <w:t xml:space="preserve"> via their existing food waste bins. </w:t>
      </w:r>
    </w:p>
    <w:p w14:paraId="3DEEB8F6" w14:textId="77777777" w:rsidR="006136AE" w:rsidRPr="005C5376" w:rsidRDefault="006136AE" w:rsidP="00B00DBB">
      <w:pPr>
        <w:pStyle w:val="ListParagraph"/>
        <w:rPr>
          <w:rFonts w:asciiTheme="minorBidi" w:hAnsiTheme="minorBidi" w:cstheme="minorBidi"/>
          <w:b/>
          <w:bCs/>
          <w:i/>
          <w:iCs/>
          <w:sz w:val="23"/>
          <w:szCs w:val="23"/>
        </w:rPr>
      </w:pPr>
    </w:p>
    <w:p w14:paraId="12EB6326" w14:textId="77777777" w:rsidR="006136AE" w:rsidRPr="005C5376" w:rsidRDefault="006136AE" w:rsidP="006136AE">
      <w:pPr>
        <w:pStyle w:val="ListParagraph"/>
        <w:numPr>
          <w:ilvl w:val="0"/>
          <w:numId w:val="7"/>
        </w:numPr>
        <w:pBdr>
          <w:top w:val="nil"/>
          <w:left w:val="nil"/>
          <w:bottom w:val="nil"/>
          <w:right w:val="nil"/>
          <w:between w:val="nil"/>
        </w:pBdr>
        <w:spacing w:after="0" w:line="288" w:lineRule="auto"/>
        <w:ind w:left="360"/>
        <w:jc w:val="both"/>
        <w:rPr>
          <w:rFonts w:asciiTheme="minorBidi" w:hAnsiTheme="minorBidi" w:cstheme="minorBidi"/>
          <w:b/>
          <w:bCs/>
          <w:i/>
          <w:iCs/>
          <w:sz w:val="23"/>
          <w:szCs w:val="23"/>
        </w:rPr>
      </w:pPr>
      <w:r w:rsidRPr="005C5376">
        <w:rPr>
          <w:rFonts w:asciiTheme="minorBidi" w:hAnsiTheme="minorBidi" w:cstheme="minorBidi"/>
          <w:b/>
          <w:bCs/>
          <w:i/>
          <w:iCs/>
          <w:sz w:val="23"/>
          <w:szCs w:val="23"/>
        </w:rPr>
        <w:t>First of its kind project backed by UK Research &amp; Innovation (UKRI) flagship £60 million Smart Sustainable Plastic Packaging Challenge.</w:t>
      </w:r>
    </w:p>
    <w:p w14:paraId="72DDE609" w14:textId="77777777" w:rsidR="00C8293C" w:rsidRPr="005C5376" w:rsidRDefault="00C8293C" w:rsidP="00C8293C">
      <w:pPr>
        <w:pBdr>
          <w:top w:val="nil"/>
          <w:left w:val="nil"/>
          <w:bottom w:val="nil"/>
          <w:right w:val="nil"/>
          <w:between w:val="nil"/>
        </w:pBdr>
        <w:spacing w:after="0" w:line="288" w:lineRule="auto"/>
        <w:jc w:val="both"/>
        <w:rPr>
          <w:rFonts w:asciiTheme="minorBidi" w:hAnsiTheme="minorBidi" w:cstheme="minorBidi"/>
          <w:b/>
          <w:bCs/>
          <w:i/>
          <w:iCs/>
          <w:sz w:val="23"/>
          <w:szCs w:val="23"/>
        </w:rPr>
      </w:pPr>
    </w:p>
    <w:p w14:paraId="4C57B1FA" w14:textId="03F5AC36" w:rsidR="00601E07" w:rsidRPr="005C5376" w:rsidRDefault="00C8293C" w:rsidP="00A62FE6">
      <w:pPr>
        <w:pStyle w:val="ListParagraph"/>
        <w:numPr>
          <w:ilvl w:val="0"/>
          <w:numId w:val="7"/>
        </w:numPr>
        <w:pBdr>
          <w:top w:val="nil"/>
          <w:left w:val="nil"/>
          <w:bottom w:val="nil"/>
          <w:right w:val="nil"/>
          <w:between w:val="nil"/>
        </w:pBdr>
        <w:spacing w:after="0" w:line="288" w:lineRule="auto"/>
        <w:ind w:left="360"/>
        <w:jc w:val="both"/>
        <w:rPr>
          <w:rFonts w:asciiTheme="minorBidi" w:hAnsiTheme="minorBidi" w:cstheme="minorBidi"/>
          <w:b/>
          <w:bCs/>
          <w:i/>
          <w:iCs/>
          <w:sz w:val="23"/>
          <w:szCs w:val="23"/>
        </w:rPr>
      </w:pPr>
      <w:r w:rsidRPr="005C5376">
        <w:rPr>
          <w:rFonts w:asciiTheme="minorBidi" w:hAnsiTheme="minorBidi" w:cstheme="minorBidi"/>
          <w:b/>
          <w:bCs/>
          <w:i/>
          <w:iCs/>
          <w:sz w:val="23"/>
          <w:szCs w:val="23"/>
        </w:rPr>
        <w:t xml:space="preserve">Project </w:t>
      </w:r>
      <w:r w:rsidR="00EB0773" w:rsidRPr="005C5376">
        <w:rPr>
          <w:rFonts w:asciiTheme="minorBidi" w:hAnsiTheme="minorBidi" w:cstheme="minorBidi"/>
          <w:b/>
          <w:bCs/>
          <w:i/>
          <w:iCs/>
          <w:sz w:val="23"/>
          <w:szCs w:val="23"/>
        </w:rPr>
        <w:t>responds</w:t>
      </w:r>
      <w:r w:rsidR="003F72A9" w:rsidRPr="005C5376">
        <w:rPr>
          <w:rFonts w:asciiTheme="minorBidi" w:hAnsiTheme="minorBidi" w:cstheme="minorBidi"/>
          <w:b/>
          <w:bCs/>
          <w:i/>
          <w:iCs/>
          <w:sz w:val="23"/>
          <w:szCs w:val="23"/>
        </w:rPr>
        <w:t xml:space="preserve"> to</w:t>
      </w:r>
      <w:r w:rsidR="00601E07" w:rsidRPr="005C5376">
        <w:rPr>
          <w:rFonts w:asciiTheme="minorBidi" w:hAnsiTheme="minorBidi" w:cstheme="minorBidi"/>
          <w:b/>
          <w:bCs/>
          <w:i/>
          <w:iCs/>
          <w:sz w:val="23"/>
          <w:szCs w:val="23"/>
        </w:rPr>
        <w:t xml:space="preserve"> Department for Environment, Food and Rural Affairs’ (DEFRA) call for further evidence </w:t>
      </w:r>
      <w:r w:rsidR="00807D51" w:rsidRPr="005C5376">
        <w:rPr>
          <w:rFonts w:asciiTheme="minorBidi" w:hAnsiTheme="minorBidi" w:cstheme="minorBidi"/>
          <w:b/>
          <w:bCs/>
          <w:i/>
          <w:iCs/>
          <w:sz w:val="23"/>
          <w:szCs w:val="23"/>
        </w:rPr>
        <w:t>to support the case for wide inclusion of compostable packaging in UK’s bio-waste treatment stream</w:t>
      </w:r>
      <w:r w:rsidR="00ED58ED" w:rsidRPr="005C5376">
        <w:rPr>
          <w:rFonts w:asciiTheme="minorBidi" w:hAnsiTheme="minorBidi" w:cstheme="minorBidi"/>
          <w:b/>
          <w:bCs/>
          <w:i/>
          <w:iCs/>
          <w:sz w:val="23"/>
          <w:szCs w:val="23"/>
        </w:rPr>
        <w:t>s</w:t>
      </w:r>
      <w:r w:rsidR="00807D51" w:rsidRPr="005C5376">
        <w:rPr>
          <w:rFonts w:asciiTheme="minorBidi" w:hAnsiTheme="minorBidi" w:cstheme="minorBidi"/>
          <w:b/>
          <w:bCs/>
          <w:i/>
          <w:iCs/>
          <w:sz w:val="23"/>
          <w:szCs w:val="23"/>
        </w:rPr>
        <w:t xml:space="preserve">. </w:t>
      </w:r>
      <w:r w:rsidR="003F72A9" w:rsidRPr="005C5376">
        <w:rPr>
          <w:rFonts w:asciiTheme="minorBidi" w:hAnsiTheme="minorBidi" w:cstheme="minorBidi"/>
          <w:b/>
          <w:bCs/>
          <w:i/>
          <w:iCs/>
          <w:sz w:val="23"/>
          <w:szCs w:val="23"/>
        </w:rPr>
        <w:t xml:space="preserve"> </w:t>
      </w:r>
    </w:p>
    <w:p w14:paraId="00000002" w14:textId="29A07CF2" w:rsidR="00347184" w:rsidRPr="005C5376" w:rsidRDefault="00347184">
      <w:pPr>
        <w:pStyle w:val="ListParagraph"/>
        <w:pBdr>
          <w:top w:val="nil"/>
          <w:left w:val="nil"/>
          <w:bottom w:val="nil"/>
          <w:right w:val="nil"/>
          <w:between w:val="nil"/>
        </w:pBdr>
        <w:spacing w:after="0" w:line="288" w:lineRule="auto"/>
        <w:ind w:left="360"/>
        <w:jc w:val="both"/>
        <w:rPr>
          <w:rFonts w:asciiTheme="minorBidi" w:hAnsiTheme="minorBidi" w:cstheme="minorBidi"/>
          <w:b/>
          <w:bCs/>
          <w:i/>
          <w:iCs/>
          <w:sz w:val="23"/>
          <w:szCs w:val="23"/>
        </w:rPr>
      </w:pPr>
    </w:p>
    <w:p w14:paraId="101FF01E" w14:textId="3099D5C5" w:rsidR="00D90A60" w:rsidRPr="005C5376" w:rsidRDefault="003F72A9" w:rsidP="00B00DBB">
      <w:pPr>
        <w:pBdr>
          <w:top w:val="nil"/>
          <w:left w:val="nil"/>
          <w:bottom w:val="nil"/>
          <w:right w:val="nil"/>
          <w:between w:val="nil"/>
        </w:pBdr>
        <w:spacing w:after="0" w:line="24" w:lineRule="atLeast"/>
        <w:jc w:val="center"/>
        <w:rPr>
          <w:rFonts w:asciiTheme="minorBidi" w:eastAsia="Arial" w:hAnsiTheme="minorBidi" w:cstheme="minorBidi"/>
          <w:b/>
          <w:color w:val="FF0000"/>
          <w:sz w:val="18"/>
          <w:szCs w:val="18"/>
        </w:rPr>
      </w:pPr>
      <w:r w:rsidRPr="005C5376">
        <w:rPr>
          <w:rFonts w:asciiTheme="minorBidi" w:hAnsiTheme="minorBidi" w:cstheme="minorBidi"/>
          <w:b/>
          <w:bCs/>
          <w:color w:val="FF0000"/>
          <w:sz w:val="20"/>
          <w:szCs w:val="20"/>
        </w:rPr>
        <w:t>FOR</w:t>
      </w:r>
      <w:r w:rsidRPr="005C5376">
        <w:rPr>
          <w:rFonts w:asciiTheme="minorBidi" w:eastAsia="Arial" w:hAnsiTheme="minorBidi" w:cstheme="minorBidi"/>
          <w:b/>
          <w:color w:val="000000"/>
          <w:sz w:val="18"/>
          <w:szCs w:val="18"/>
        </w:rPr>
        <w:t xml:space="preserve"> </w:t>
      </w:r>
      <w:r w:rsidRPr="005C5376">
        <w:rPr>
          <w:rFonts w:asciiTheme="minorBidi" w:eastAsia="Arial" w:hAnsiTheme="minorBidi" w:cstheme="minorBidi"/>
          <w:b/>
          <w:color w:val="FF0000"/>
          <w:sz w:val="18"/>
          <w:szCs w:val="18"/>
        </w:rPr>
        <w:t>IMMEDIATE RELEASE</w:t>
      </w:r>
    </w:p>
    <w:p w14:paraId="00000003" w14:textId="3D7A5F91" w:rsidR="00347184" w:rsidRPr="005C5376" w:rsidRDefault="00347184" w:rsidP="00C93072">
      <w:pPr>
        <w:pBdr>
          <w:top w:val="nil"/>
          <w:left w:val="nil"/>
          <w:bottom w:val="nil"/>
          <w:right w:val="nil"/>
          <w:between w:val="nil"/>
        </w:pBdr>
        <w:spacing w:after="0" w:line="24" w:lineRule="atLeast"/>
        <w:jc w:val="both"/>
        <w:rPr>
          <w:rFonts w:asciiTheme="minorBidi" w:eastAsia="Arial" w:hAnsiTheme="minorBidi" w:cstheme="minorBidi"/>
          <w:b/>
          <w:color w:val="000000"/>
        </w:rPr>
      </w:pPr>
    </w:p>
    <w:p w14:paraId="43CEBBD0" w14:textId="50DA1D56" w:rsidR="003F72A9" w:rsidRPr="005C5376" w:rsidRDefault="003F72A9" w:rsidP="00C93072">
      <w:pPr>
        <w:pBdr>
          <w:top w:val="nil"/>
          <w:left w:val="nil"/>
          <w:bottom w:val="nil"/>
          <w:right w:val="nil"/>
          <w:between w:val="nil"/>
        </w:pBdr>
        <w:spacing w:after="0" w:line="24" w:lineRule="atLeast"/>
        <w:jc w:val="both"/>
        <w:rPr>
          <w:rFonts w:asciiTheme="minorBidi" w:hAnsiTheme="minorBidi" w:cstheme="minorBidi"/>
        </w:rPr>
      </w:pPr>
      <w:r w:rsidRPr="005C5376">
        <w:rPr>
          <w:rFonts w:asciiTheme="minorBidi" w:hAnsiTheme="minorBidi" w:cstheme="minorBidi"/>
          <w:i/>
          <w:iCs/>
        </w:rPr>
        <w:t>COMPOSTABLE</w:t>
      </w:r>
      <w:r w:rsidR="00097FEF" w:rsidRPr="005C5376">
        <w:rPr>
          <w:rFonts w:asciiTheme="minorBidi" w:hAnsiTheme="minorBidi" w:cstheme="minorBidi"/>
          <w:i/>
          <w:iCs/>
        </w:rPr>
        <w:t xml:space="preserve"> Coalition UK</w:t>
      </w:r>
      <w:r w:rsidR="008B631D" w:rsidRPr="005C5376">
        <w:rPr>
          <w:rFonts w:asciiTheme="minorBidi" w:hAnsiTheme="minorBidi" w:cstheme="minorBidi"/>
          <w:i/>
          <w:iCs/>
        </w:rPr>
        <w:t>:</w:t>
      </w:r>
      <w:r w:rsidR="008B631D" w:rsidRPr="005C5376">
        <w:rPr>
          <w:rFonts w:asciiTheme="minorBidi" w:hAnsiTheme="minorBidi" w:cstheme="minorBidi"/>
        </w:rPr>
        <w:t xml:space="preserve"> </w:t>
      </w:r>
      <w:r w:rsidR="008B631D" w:rsidRPr="005C5376">
        <w:rPr>
          <w:rFonts w:asciiTheme="minorBidi" w:hAnsiTheme="minorBidi" w:cstheme="minorBidi"/>
          <w:i/>
          <w:iCs/>
        </w:rPr>
        <w:t>Closing the loop for compostable packaging</w:t>
      </w:r>
      <w:r w:rsidRPr="005C5376">
        <w:rPr>
          <w:rFonts w:asciiTheme="minorBidi" w:hAnsiTheme="minorBidi" w:cstheme="minorBidi"/>
        </w:rPr>
        <w:t xml:space="preserve"> launche</w:t>
      </w:r>
      <w:r w:rsidR="00972E98" w:rsidRPr="005C5376">
        <w:rPr>
          <w:rFonts w:asciiTheme="minorBidi" w:hAnsiTheme="minorBidi" w:cstheme="minorBidi"/>
        </w:rPr>
        <w:t>s</w:t>
      </w:r>
      <w:r w:rsidRPr="005C5376">
        <w:rPr>
          <w:rFonts w:asciiTheme="minorBidi" w:hAnsiTheme="minorBidi" w:cstheme="minorBidi"/>
        </w:rPr>
        <w:t xml:space="preserve"> with £</w:t>
      </w:r>
      <w:r w:rsidR="00ED58ED" w:rsidRPr="005C5376">
        <w:rPr>
          <w:rFonts w:asciiTheme="minorBidi" w:hAnsiTheme="minorBidi" w:cstheme="minorBidi"/>
        </w:rPr>
        <w:t>1.2</w:t>
      </w:r>
      <w:r w:rsidRPr="005C5376">
        <w:rPr>
          <w:rFonts w:asciiTheme="minorBidi" w:hAnsiTheme="minorBidi" w:cstheme="minorBidi"/>
        </w:rPr>
        <w:t xml:space="preserve">m </w:t>
      </w:r>
      <w:r w:rsidR="00521514" w:rsidRPr="005C5376">
        <w:rPr>
          <w:rFonts w:asciiTheme="minorBidi" w:hAnsiTheme="minorBidi" w:cstheme="minorBidi"/>
        </w:rPr>
        <w:t xml:space="preserve">in funding from UKRI’s Smart Sustainable Plastic Packaging Challenge. </w:t>
      </w:r>
    </w:p>
    <w:p w14:paraId="366C18FA" w14:textId="77777777" w:rsidR="003A6550" w:rsidRPr="005C5376" w:rsidRDefault="003A6550" w:rsidP="00C93072">
      <w:pPr>
        <w:pBdr>
          <w:top w:val="nil"/>
          <w:left w:val="nil"/>
          <w:bottom w:val="nil"/>
          <w:right w:val="nil"/>
          <w:between w:val="nil"/>
        </w:pBdr>
        <w:spacing w:after="0" w:line="24" w:lineRule="atLeast"/>
        <w:jc w:val="both"/>
        <w:rPr>
          <w:rFonts w:asciiTheme="minorBidi" w:hAnsiTheme="minorBidi" w:cstheme="minorBidi"/>
        </w:rPr>
      </w:pPr>
    </w:p>
    <w:p w14:paraId="23D8470C" w14:textId="653CB69E" w:rsidR="00B00DBB" w:rsidRPr="005C5376" w:rsidRDefault="008A22A6" w:rsidP="00C93072">
      <w:pPr>
        <w:pBdr>
          <w:top w:val="nil"/>
          <w:left w:val="nil"/>
          <w:bottom w:val="nil"/>
          <w:right w:val="nil"/>
          <w:between w:val="nil"/>
        </w:pBdr>
        <w:spacing w:after="0" w:line="24" w:lineRule="atLeast"/>
        <w:jc w:val="both"/>
        <w:rPr>
          <w:rFonts w:asciiTheme="minorBidi" w:hAnsiTheme="minorBidi" w:cstheme="minorBidi"/>
        </w:rPr>
      </w:pPr>
      <w:r w:rsidRPr="005C5376">
        <w:rPr>
          <w:rFonts w:asciiTheme="minorBidi" w:hAnsiTheme="minorBidi" w:cstheme="minorBidi"/>
        </w:rPr>
        <w:t>The 10-partner coalition</w:t>
      </w:r>
      <w:r w:rsidR="009B0354" w:rsidRPr="005C5376">
        <w:rPr>
          <w:rFonts w:asciiTheme="minorBidi" w:hAnsiTheme="minorBidi" w:cstheme="minorBidi"/>
        </w:rPr>
        <w:t xml:space="preserve"> </w:t>
      </w:r>
      <w:r w:rsidRPr="005C5376">
        <w:rPr>
          <w:rFonts w:asciiTheme="minorBidi" w:hAnsiTheme="minorBidi" w:cstheme="minorBidi"/>
        </w:rPr>
        <w:t xml:space="preserve">of </w:t>
      </w:r>
      <w:r w:rsidR="009B0354" w:rsidRPr="005C5376">
        <w:rPr>
          <w:rFonts w:asciiTheme="minorBidi" w:hAnsiTheme="minorBidi" w:cstheme="minorBidi"/>
        </w:rPr>
        <w:t>industry</w:t>
      </w:r>
      <w:r w:rsidR="00E10876" w:rsidRPr="005C5376">
        <w:rPr>
          <w:rFonts w:asciiTheme="minorBidi" w:hAnsiTheme="minorBidi" w:cstheme="minorBidi"/>
        </w:rPr>
        <w:t>,</w:t>
      </w:r>
      <w:r w:rsidR="009B0354" w:rsidRPr="005C5376">
        <w:rPr>
          <w:rFonts w:asciiTheme="minorBidi" w:hAnsiTheme="minorBidi" w:cstheme="minorBidi"/>
        </w:rPr>
        <w:t xml:space="preserve"> academia </w:t>
      </w:r>
      <w:r w:rsidR="00E10876" w:rsidRPr="005C5376">
        <w:rPr>
          <w:rFonts w:asciiTheme="minorBidi" w:hAnsiTheme="minorBidi" w:cstheme="minorBidi"/>
        </w:rPr>
        <w:t>and infra</w:t>
      </w:r>
      <w:r w:rsidR="00B9065A" w:rsidRPr="005C5376">
        <w:rPr>
          <w:rFonts w:asciiTheme="minorBidi" w:hAnsiTheme="minorBidi" w:cstheme="minorBidi"/>
        </w:rPr>
        <w:t xml:space="preserve">structure </w:t>
      </w:r>
      <w:r w:rsidR="009B0354" w:rsidRPr="005C5376">
        <w:rPr>
          <w:rFonts w:asciiTheme="minorBidi" w:hAnsiTheme="minorBidi" w:cstheme="minorBidi"/>
        </w:rPr>
        <w:t xml:space="preserve">associations </w:t>
      </w:r>
      <w:r w:rsidRPr="005C5376">
        <w:rPr>
          <w:rFonts w:asciiTheme="minorBidi" w:hAnsiTheme="minorBidi" w:cstheme="minorBidi"/>
        </w:rPr>
        <w:t xml:space="preserve">will </w:t>
      </w:r>
      <w:r w:rsidR="00C72D79" w:rsidRPr="005C5376">
        <w:rPr>
          <w:rFonts w:asciiTheme="minorBidi" w:hAnsiTheme="minorBidi" w:cstheme="minorBidi"/>
        </w:rPr>
        <w:t xml:space="preserve">examine the practicality of collecting, </w:t>
      </w:r>
      <w:proofErr w:type="gramStart"/>
      <w:r w:rsidR="00C72D79" w:rsidRPr="005C5376">
        <w:rPr>
          <w:rFonts w:asciiTheme="minorBidi" w:hAnsiTheme="minorBidi" w:cstheme="minorBidi"/>
        </w:rPr>
        <w:t>sorting</w:t>
      </w:r>
      <w:proofErr w:type="gramEnd"/>
      <w:r w:rsidR="00C72D79" w:rsidRPr="005C5376">
        <w:rPr>
          <w:rFonts w:asciiTheme="minorBidi" w:hAnsiTheme="minorBidi" w:cstheme="minorBidi"/>
        </w:rPr>
        <w:t xml:space="preserve"> and treating compostable packaging via existing bio-waste collection and treatment routes</w:t>
      </w:r>
      <w:r w:rsidR="00B00DBB" w:rsidRPr="005C5376">
        <w:rPr>
          <w:rFonts w:asciiTheme="minorBidi" w:hAnsiTheme="minorBidi" w:cstheme="minorBidi"/>
        </w:rPr>
        <w:t>.</w:t>
      </w:r>
      <w:r w:rsidR="00C72D79" w:rsidRPr="005C5376">
        <w:rPr>
          <w:rFonts w:asciiTheme="minorBidi" w:hAnsiTheme="minorBidi" w:cstheme="minorBidi"/>
        </w:rPr>
        <w:t xml:space="preserve"> </w:t>
      </w:r>
    </w:p>
    <w:p w14:paraId="60AB23BB" w14:textId="77777777" w:rsidR="00B00DBB" w:rsidRPr="005C5376" w:rsidRDefault="00B00DBB" w:rsidP="00C93072">
      <w:pPr>
        <w:pBdr>
          <w:top w:val="nil"/>
          <w:left w:val="nil"/>
          <w:bottom w:val="nil"/>
          <w:right w:val="nil"/>
          <w:between w:val="nil"/>
        </w:pBdr>
        <w:spacing w:after="0" w:line="24" w:lineRule="atLeast"/>
        <w:jc w:val="both"/>
        <w:rPr>
          <w:rFonts w:asciiTheme="minorBidi" w:hAnsiTheme="minorBidi" w:cstheme="minorBidi"/>
        </w:rPr>
      </w:pPr>
    </w:p>
    <w:p w14:paraId="62772900" w14:textId="29A3F7C2" w:rsidR="003A6550" w:rsidRPr="005C5376" w:rsidRDefault="00B00DBB" w:rsidP="00C93072">
      <w:pPr>
        <w:pBdr>
          <w:top w:val="nil"/>
          <w:left w:val="nil"/>
          <w:bottom w:val="nil"/>
          <w:right w:val="nil"/>
          <w:between w:val="nil"/>
        </w:pBdr>
        <w:spacing w:after="0" w:line="24" w:lineRule="atLeast"/>
        <w:jc w:val="both"/>
        <w:rPr>
          <w:rFonts w:asciiTheme="minorBidi" w:hAnsiTheme="minorBidi" w:cstheme="minorBidi"/>
        </w:rPr>
      </w:pPr>
      <w:r w:rsidRPr="005C5376">
        <w:rPr>
          <w:rFonts w:asciiTheme="minorBidi" w:hAnsiTheme="minorBidi" w:cstheme="minorBidi"/>
        </w:rPr>
        <w:t>It will i</w:t>
      </w:r>
      <w:r w:rsidR="007073F5" w:rsidRPr="005C5376">
        <w:rPr>
          <w:rFonts w:asciiTheme="minorBidi" w:hAnsiTheme="minorBidi" w:cstheme="minorBidi"/>
        </w:rPr>
        <w:t>nform</w:t>
      </w:r>
      <w:r w:rsidR="00C72D79" w:rsidRPr="005C5376">
        <w:rPr>
          <w:rFonts w:asciiTheme="minorBidi" w:hAnsiTheme="minorBidi" w:cstheme="minorBidi"/>
        </w:rPr>
        <w:t xml:space="preserve"> necessary </w:t>
      </w:r>
      <w:r w:rsidR="00820D48" w:rsidRPr="005C5376">
        <w:rPr>
          <w:rFonts w:asciiTheme="minorBidi" w:hAnsiTheme="minorBidi" w:cstheme="minorBidi"/>
        </w:rPr>
        <w:t>government</w:t>
      </w:r>
      <w:r w:rsidR="007073F5" w:rsidRPr="005C5376">
        <w:rPr>
          <w:rFonts w:asciiTheme="minorBidi" w:hAnsiTheme="minorBidi" w:cstheme="minorBidi"/>
        </w:rPr>
        <w:t xml:space="preserve"> policy </w:t>
      </w:r>
      <w:r w:rsidR="006312DA" w:rsidRPr="005C5376">
        <w:rPr>
          <w:rFonts w:asciiTheme="minorBidi" w:hAnsiTheme="minorBidi" w:cstheme="minorBidi"/>
        </w:rPr>
        <w:t>interventions to</w:t>
      </w:r>
      <w:r w:rsidR="00ED58ED" w:rsidRPr="005C5376">
        <w:rPr>
          <w:rFonts w:asciiTheme="minorBidi" w:hAnsiTheme="minorBidi" w:cstheme="minorBidi"/>
        </w:rPr>
        <w:t xml:space="preserve"> </w:t>
      </w:r>
      <w:r w:rsidR="007073F5" w:rsidRPr="005C5376">
        <w:rPr>
          <w:rFonts w:asciiTheme="minorBidi" w:hAnsiTheme="minorBidi" w:cstheme="minorBidi"/>
        </w:rPr>
        <w:t xml:space="preserve">transit </w:t>
      </w:r>
      <w:r w:rsidR="00817C3E" w:rsidRPr="005C5376">
        <w:rPr>
          <w:rFonts w:asciiTheme="minorBidi" w:hAnsiTheme="minorBidi" w:cstheme="minorBidi"/>
        </w:rPr>
        <w:t>away from</w:t>
      </w:r>
      <w:r w:rsidR="00972E98" w:rsidRPr="005C5376">
        <w:rPr>
          <w:rFonts w:asciiTheme="minorBidi" w:hAnsiTheme="minorBidi" w:cstheme="minorBidi"/>
        </w:rPr>
        <w:t xml:space="preserve"> </w:t>
      </w:r>
      <w:r w:rsidR="00ED58ED" w:rsidRPr="005C5376">
        <w:rPr>
          <w:rFonts w:asciiTheme="minorBidi" w:hAnsiTheme="minorBidi" w:cstheme="minorBidi"/>
        </w:rPr>
        <w:t>the current</w:t>
      </w:r>
      <w:r w:rsidR="006312DA" w:rsidRPr="005C5376">
        <w:rPr>
          <w:rFonts w:asciiTheme="minorBidi" w:hAnsiTheme="minorBidi" w:cstheme="minorBidi"/>
        </w:rPr>
        <w:t>,</w:t>
      </w:r>
      <w:r w:rsidR="00ED58ED" w:rsidRPr="005C5376">
        <w:rPr>
          <w:rFonts w:asciiTheme="minorBidi" w:hAnsiTheme="minorBidi" w:cstheme="minorBidi"/>
        </w:rPr>
        <w:t xml:space="preserve"> almost absolute </w:t>
      </w:r>
      <w:r w:rsidR="00817C3E" w:rsidRPr="005C5376">
        <w:rPr>
          <w:rFonts w:asciiTheme="minorBidi" w:hAnsiTheme="minorBidi" w:cstheme="minorBidi"/>
        </w:rPr>
        <w:t>relian</w:t>
      </w:r>
      <w:r w:rsidR="00972E98" w:rsidRPr="005C5376">
        <w:rPr>
          <w:rFonts w:asciiTheme="minorBidi" w:hAnsiTheme="minorBidi" w:cstheme="minorBidi"/>
        </w:rPr>
        <w:t>ce</w:t>
      </w:r>
      <w:r w:rsidR="006312DA" w:rsidRPr="005C5376">
        <w:rPr>
          <w:rFonts w:asciiTheme="minorBidi" w:hAnsiTheme="minorBidi" w:cstheme="minorBidi"/>
        </w:rPr>
        <w:t>,</w:t>
      </w:r>
      <w:r w:rsidR="00817C3E" w:rsidRPr="005C5376">
        <w:rPr>
          <w:rFonts w:asciiTheme="minorBidi" w:hAnsiTheme="minorBidi" w:cstheme="minorBidi"/>
        </w:rPr>
        <w:t xml:space="preserve"> on single use plastic</w:t>
      </w:r>
      <w:r w:rsidR="00194E25" w:rsidRPr="005C5376">
        <w:rPr>
          <w:rFonts w:asciiTheme="minorBidi" w:hAnsiTheme="minorBidi" w:cstheme="minorBidi"/>
        </w:rPr>
        <w:t>,</w:t>
      </w:r>
      <w:r w:rsidR="00ED58ED" w:rsidRPr="005C5376">
        <w:rPr>
          <w:rFonts w:asciiTheme="minorBidi" w:hAnsiTheme="minorBidi" w:cstheme="minorBidi"/>
        </w:rPr>
        <w:t xml:space="preserve"> of which </w:t>
      </w:r>
      <w:r w:rsidR="003229CF" w:rsidRPr="005C5376">
        <w:rPr>
          <w:rFonts w:asciiTheme="minorBidi" w:hAnsiTheme="minorBidi" w:cstheme="minorBidi"/>
        </w:rPr>
        <w:t>nearly 50</w:t>
      </w:r>
      <w:r w:rsidR="00FF01C9" w:rsidRPr="005C5376">
        <w:rPr>
          <w:rFonts w:asciiTheme="minorBidi" w:hAnsiTheme="minorBidi" w:cstheme="minorBidi"/>
        </w:rPr>
        <w:t>% cannot</w:t>
      </w:r>
      <w:r w:rsidR="00B61427" w:rsidRPr="005C5376">
        <w:rPr>
          <w:rFonts w:asciiTheme="minorBidi" w:hAnsiTheme="minorBidi" w:cstheme="minorBidi"/>
        </w:rPr>
        <w:t xml:space="preserve"> be</w:t>
      </w:r>
      <w:r w:rsidR="00CB0B1A" w:rsidRPr="005C5376">
        <w:rPr>
          <w:rFonts w:asciiTheme="minorBidi" w:hAnsiTheme="minorBidi" w:cstheme="minorBidi"/>
        </w:rPr>
        <w:t xml:space="preserve"> </w:t>
      </w:r>
      <w:r w:rsidR="006312DA" w:rsidRPr="005C5376">
        <w:rPr>
          <w:rFonts w:asciiTheme="minorBidi" w:hAnsiTheme="minorBidi" w:cstheme="minorBidi"/>
        </w:rPr>
        <w:t xml:space="preserve">or is not </w:t>
      </w:r>
      <w:r w:rsidR="003229CF" w:rsidRPr="005C5376">
        <w:rPr>
          <w:rFonts w:asciiTheme="minorBidi" w:hAnsiTheme="minorBidi" w:cstheme="minorBidi"/>
        </w:rPr>
        <w:t>recycled</w:t>
      </w:r>
      <w:r w:rsidR="00B61427" w:rsidRPr="005C5376">
        <w:rPr>
          <w:rStyle w:val="FootnoteReference"/>
          <w:rFonts w:asciiTheme="minorBidi" w:hAnsiTheme="minorBidi" w:cstheme="minorBidi"/>
        </w:rPr>
        <w:footnoteReference w:id="2"/>
      </w:r>
      <w:r w:rsidR="00B61427" w:rsidRPr="005C5376">
        <w:rPr>
          <w:rFonts w:asciiTheme="minorBidi" w:hAnsiTheme="minorBidi" w:cstheme="minorBidi"/>
        </w:rPr>
        <w:t>.</w:t>
      </w:r>
    </w:p>
    <w:p w14:paraId="718BD1FA" w14:textId="77777777" w:rsidR="00D921BC" w:rsidRPr="005C5376" w:rsidRDefault="00D921BC" w:rsidP="00C93072">
      <w:pPr>
        <w:pBdr>
          <w:top w:val="nil"/>
          <w:left w:val="nil"/>
          <w:bottom w:val="nil"/>
          <w:right w:val="nil"/>
          <w:between w:val="nil"/>
        </w:pBdr>
        <w:spacing w:after="0" w:line="24" w:lineRule="atLeast"/>
        <w:jc w:val="both"/>
        <w:rPr>
          <w:rFonts w:asciiTheme="minorBidi" w:hAnsiTheme="minorBidi" w:cstheme="minorBidi"/>
        </w:rPr>
      </w:pPr>
    </w:p>
    <w:p w14:paraId="750FA41B" w14:textId="0660E150" w:rsidR="00E32F36" w:rsidRPr="005C5376" w:rsidRDefault="00B07B13" w:rsidP="00E32F36">
      <w:pPr>
        <w:pBdr>
          <w:top w:val="nil"/>
          <w:left w:val="nil"/>
          <w:bottom w:val="nil"/>
          <w:right w:val="nil"/>
          <w:between w:val="nil"/>
        </w:pBdr>
        <w:spacing w:after="0" w:line="24" w:lineRule="atLeast"/>
        <w:jc w:val="both"/>
        <w:rPr>
          <w:rFonts w:asciiTheme="minorBidi" w:hAnsiTheme="minorBidi" w:cstheme="minorBidi"/>
        </w:rPr>
      </w:pPr>
      <w:r w:rsidRPr="005C5376">
        <w:rPr>
          <w:rFonts w:asciiTheme="minorBidi" w:hAnsiTheme="minorBidi" w:cstheme="minorBidi"/>
        </w:rPr>
        <w:t>Customers of online retailer Riverford Organic Farmers will participate in a take-back program</w:t>
      </w:r>
      <w:r w:rsidR="00B61427" w:rsidRPr="005C5376">
        <w:rPr>
          <w:rFonts w:asciiTheme="minorBidi" w:hAnsiTheme="minorBidi" w:cstheme="minorBidi"/>
        </w:rPr>
        <w:t>me</w:t>
      </w:r>
      <w:r w:rsidRPr="005C5376">
        <w:rPr>
          <w:rFonts w:asciiTheme="minorBidi" w:hAnsiTheme="minorBidi" w:cstheme="minorBidi"/>
        </w:rPr>
        <w:t xml:space="preserve">, </w:t>
      </w:r>
      <w:r w:rsidR="00194E25" w:rsidRPr="005C5376">
        <w:rPr>
          <w:rFonts w:asciiTheme="minorBidi" w:hAnsiTheme="minorBidi" w:cstheme="minorBidi"/>
        </w:rPr>
        <w:t xml:space="preserve">while </w:t>
      </w:r>
      <w:proofErr w:type="gramStart"/>
      <w:r w:rsidRPr="005C5376">
        <w:rPr>
          <w:rFonts w:asciiTheme="minorBidi" w:hAnsiTheme="minorBidi" w:cstheme="minorBidi"/>
        </w:rPr>
        <w:t>local residents</w:t>
      </w:r>
      <w:proofErr w:type="gramEnd"/>
      <w:r w:rsidRPr="005C5376">
        <w:rPr>
          <w:rFonts w:asciiTheme="minorBidi" w:hAnsiTheme="minorBidi" w:cstheme="minorBidi"/>
        </w:rPr>
        <w:t xml:space="preserve"> of Milton </w:t>
      </w:r>
      <w:r w:rsidR="00DE7F9B" w:rsidRPr="005C5376">
        <w:rPr>
          <w:rFonts w:asciiTheme="minorBidi" w:hAnsiTheme="minorBidi" w:cstheme="minorBidi"/>
        </w:rPr>
        <w:t>Keynes</w:t>
      </w:r>
      <w:r w:rsidRPr="005C5376">
        <w:rPr>
          <w:rFonts w:asciiTheme="minorBidi" w:hAnsiTheme="minorBidi" w:cstheme="minorBidi"/>
        </w:rPr>
        <w:t xml:space="preserve"> </w:t>
      </w:r>
      <w:r w:rsidR="00194E25" w:rsidRPr="005C5376">
        <w:rPr>
          <w:rFonts w:asciiTheme="minorBidi" w:hAnsiTheme="minorBidi" w:cstheme="minorBidi"/>
        </w:rPr>
        <w:t xml:space="preserve">along with shoppers across multiple </w:t>
      </w:r>
      <w:r w:rsidR="00DE7F9B" w:rsidRPr="005C5376">
        <w:rPr>
          <w:rFonts w:asciiTheme="minorBidi" w:hAnsiTheme="minorBidi" w:cstheme="minorBidi"/>
        </w:rPr>
        <w:t>cafeterias</w:t>
      </w:r>
      <w:r w:rsidR="00194E25" w:rsidRPr="005C5376">
        <w:rPr>
          <w:rFonts w:asciiTheme="minorBidi" w:hAnsiTheme="minorBidi" w:cstheme="minorBidi"/>
        </w:rPr>
        <w:t xml:space="preserve"> in London </w:t>
      </w:r>
      <w:r w:rsidRPr="005C5376">
        <w:rPr>
          <w:rFonts w:asciiTheme="minorBidi" w:hAnsiTheme="minorBidi" w:cstheme="minorBidi"/>
        </w:rPr>
        <w:t>will be</w:t>
      </w:r>
      <w:r w:rsidR="00194E25" w:rsidRPr="005C5376">
        <w:rPr>
          <w:rFonts w:asciiTheme="minorBidi" w:hAnsiTheme="minorBidi" w:cstheme="minorBidi"/>
        </w:rPr>
        <w:t xml:space="preserve"> diverting compostable </w:t>
      </w:r>
      <w:r w:rsidR="00B61427" w:rsidRPr="005C5376">
        <w:rPr>
          <w:rFonts w:asciiTheme="minorBidi" w:hAnsiTheme="minorBidi" w:cstheme="minorBidi"/>
        </w:rPr>
        <w:t>packaging with</w:t>
      </w:r>
      <w:r w:rsidR="00194E25" w:rsidRPr="005C5376">
        <w:rPr>
          <w:rFonts w:asciiTheme="minorBidi" w:hAnsiTheme="minorBidi" w:cstheme="minorBidi"/>
        </w:rPr>
        <w:t xml:space="preserve"> their food waste in</w:t>
      </w:r>
      <w:r w:rsidR="00B61427" w:rsidRPr="005C5376">
        <w:rPr>
          <w:rFonts w:asciiTheme="minorBidi" w:hAnsiTheme="minorBidi" w:cstheme="minorBidi"/>
        </w:rPr>
        <w:t>to</w:t>
      </w:r>
      <w:r w:rsidR="00194E25" w:rsidRPr="005C5376">
        <w:rPr>
          <w:rFonts w:asciiTheme="minorBidi" w:hAnsiTheme="minorBidi" w:cstheme="minorBidi"/>
        </w:rPr>
        <w:t xml:space="preserve"> proper food waste bins. </w:t>
      </w:r>
    </w:p>
    <w:p w14:paraId="035EA4B5" w14:textId="77777777" w:rsidR="00E32F36" w:rsidRPr="005C5376" w:rsidRDefault="00E32F36" w:rsidP="00E32F36">
      <w:pPr>
        <w:pBdr>
          <w:top w:val="nil"/>
          <w:left w:val="nil"/>
          <w:bottom w:val="nil"/>
          <w:right w:val="nil"/>
          <w:between w:val="nil"/>
        </w:pBdr>
        <w:spacing w:after="0" w:line="24" w:lineRule="atLeast"/>
        <w:jc w:val="both"/>
        <w:rPr>
          <w:rFonts w:asciiTheme="minorBidi" w:hAnsiTheme="minorBidi" w:cstheme="minorBidi"/>
        </w:rPr>
      </w:pPr>
    </w:p>
    <w:p w14:paraId="78850589" w14:textId="0CF6D9D6" w:rsidR="004408CF" w:rsidRPr="005C5376" w:rsidRDefault="00B9065A" w:rsidP="004408CF">
      <w:pPr>
        <w:pBdr>
          <w:top w:val="nil"/>
          <w:left w:val="nil"/>
          <w:bottom w:val="nil"/>
          <w:right w:val="nil"/>
          <w:between w:val="nil"/>
        </w:pBdr>
        <w:spacing w:after="0" w:line="24" w:lineRule="atLeast"/>
        <w:jc w:val="both"/>
        <w:rPr>
          <w:rFonts w:asciiTheme="minorBidi" w:hAnsiTheme="minorBidi" w:cstheme="minorBidi"/>
        </w:rPr>
      </w:pPr>
      <w:r w:rsidRPr="005C5376">
        <w:rPr>
          <w:rFonts w:asciiTheme="minorBidi" w:hAnsiTheme="minorBidi" w:cstheme="minorBidi"/>
        </w:rPr>
        <w:t xml:space="preserve">Packing </w:t>
      </w:r>
      <w:r w:rsidR="00B02A29" w:rsidRPr="005C5376">
        <w:rPr>
          <w:rFonts w:asciiTheme="minorBidi" w:hAnsiTheme="minorBidi" w:cstheme="minorBidi"/>
        </w:rPr>
        <w:t xml:space="preserve">producers </w:t>
      </w:r>
      <w:r w:rsidR="00F23AB0" w:rsidRPr="005C5376">
        <w:rPr>
          <w:rFonts w:asciiTheme="minorBidi" w:hAnsiTheme="minorBidi" w:cstheme="minorBidi"/>
        </w:rPr>
        <w:t xml:space="preserve">TIPA, </w:t>
      </w:r>
      <w:r w:rsidR="004408CF" w:rsidRPr="005C5376">
        <w:rPr>
          <w:rFonts w:asciiTheme="minorBidi" w:hAnsiTheme="minorBidi" w:cstheme="minorBidi"/>
        </w:rPr>
        <w:t>Futamura, Vegware</w:t>
      </w:r>
      <w:r w:rsidR="00B02A29" w:rsidRPr="005C5376">
        <w:rPr>
          <w:rFonts w:asciiTheme="minorBidi" w:hAnsiTheme="minorBidi" w:cstheme="minorBidi"/>
        </w:rPr>
        <w:t xml:space="preserve"> and </w:t>
      </w:r>
      <w:r w:rsidR="004408CF" w:rsidRPr="005C5376">
        <w:rPr>
          <w:rFonts w:asciiTheme="minorBidi" w:hAnsiTheme="minorBidi" w:cstheme="minorBidi"/>
        </w:rPr>
        <w:t xml:space="preserve">Biome </w:t>
      </w:r>
      <w:r w:rsidR="003B5ECC" w:rsidRPr="005C5376">
        <w:rPr>
          <w:rFonts w:asciiTheme="minorBidi" w:hAnsiTheme="minorBidi" w:cstheme="minorBidi"/>
        </w:rPr>
        <w:t xml:space="preserve">will </w:t>
      </w:r>
      <w:r w:rsidR="00A607CA" w:rsidRPr="005C5376">
        <w:rPr>
          <w:rFonts w:asciiTheme="minorBidi" w:hAnsiTheme="minorBidi" w:cstheme="minorBidi"/>
        </w:rPr>
        <w:t>work to</w:t>
      </w:r>
      <w:r w:rsidRPr="005C5376">
        <w:rPr>
          <w:rFonts w:asciiTheme="minorBidi" w:hAnsiTheme="minorBidi" w:cstheme="minorBidi"/>
        </w:rPr>
        <w:t xml:space="preserve"> </w:t>
      </w:r>
      <w:r w:rsidR="00070B2B" w:rsidRPr="005C5376">
        <w:rPr>
          <w:rFonts w:asciiTheme="minorBidi" w:hAnsiTheme="minorBidi" w:cstheme="minorBidi"/>
        </w:rPr>
        <w:t xml:space="preserve">support the </w:t>
      </w:r>
      <w:r w:rsidR="00F01F60" w:rsidRPr="005C5376">
        <w:rPr>
          <w:rFonts w:asciiTheme="minorBidi" w:hAnsiTheme="minorBidi" w:cstheme="minorBidi"/>
        </w:rPr>
        <w:t xml:space="preserve">urgent </w:t>
      </w:r>
      <w:r w:rsidR="00070B2B" w:rsidRPr="005C5376">
        <w:rPr>
          <w:rFonts w:asciiTheme="minorBidi" w:hAnsiTheme="minorBidi" w:cstheme="minorBidi"/>
        </w:rPr>
        <w:t>removal of hard-to-recycle plastics from the market</w:t>
      </w:r>
      <w:r w:rsidR="00E95119" w:rsidRPr="005C5376">
        <w:rPr>
          <w:rFonts w:asciiTheme="minorBidi" w:hAnsiTheme="minorBidi" w:cstheme="minorBidi"/>
        </w:rPr>
        <w:t>.</w:t>
      </w:r>
    </w:p>
    <w:p w14:paraId="22324618" w14:textId="77777777" w:rsidR="004408CF" w:rsidRPr="005C5376" w:rsidRDefault="004408CF" w:rsidP="004408CF">
      <w:pPr>
        <w:pBdr>
          <w:top w:val="nil"/>
          <w:left w:val="nil"/>
          <w:bottom w:val="nil"/>
          <w:right w:val="nil"/>
          <w:between w:val="nil"/>
        </w:pBdr>
        <w:spacing w:after="0" w:line="24" w:lineRule="atLeast"/>
        <w:jc w:val="both"/>
        <w:rPr>
          <w:rFonts w:asciiTheme="minorBidi" w:hAnsiTheme="minorBidi" w:cstheme="minorBidi"/>
        </w:rPr>
      </w:pPr>
    </w:p>
    <w:p w14:paraId="7DB7BACA" w14:textId="7F318F81" w:rsidR="004408CF" w:rsidRPr="005C5376" w:rsidRDefault="004408CF" w:rsidP="004408CF">
      <w:p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rPr>
        <w:t>Hubbub and the University of Sheffield will lead the research on consumer behaviour</w:t>
      </w:r>
      <w:r w:rsidR="00194E25" w:rsidRPr="005C5376">
        <w:rPr>
          <w:rFonts w:asciiTheme="minorBidi" w:eastAsia="Arial" w:hAnsiTheme="minorBidi" w:cstheme="minorBidi"/>
        </w:rPr>
        <w:t>.</w:t>
      </w:r>
    </w:p>
    <w:p w14:paraId="0C85E0CE" w14:textId="77777777" w:rsidR="004408CF" w:rsidRPr="005C5376" w:rsidRDefault="004408CF" w:rsidP="004408CF">
      <w:pPr>
        <w:pBdr>
          <w:top w:val="nil"/>
          <w:left w:val="nil"/>
          <w:bottom w:val="nil"/>
          <w:right w:val="nil"/>
          <w:between w:val="nil"/>
        </w:pBdr>
        <w:spacing w:after="0" w:line="24" w:lineRule="atLeast"/>
        <w:jc w:val="both"/>
        <w:rPr>
          <w:rFonts w:asciiTheme="minorBidi" w:eastAsia="Arial" w:hAnsiTheme="minorBidi" w:cstheme="minorBidi"/>
        </w:rPr>
      </w:pPr>
    </w:p>
    <w:p w14:paraId="7EA0C3D0" w14:textId="08C0B2FE" w:rsidR="004408CF" w:rsidRPr="005C5376" w:rsidRDefault="004408CF" w:rsidP="00D65BB8">
      <w:p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rPr>
        <w:t xml:space="preserve">EnVar, the largest composting facility in the UK and </w:t>
      </w:r>
      <w:r w:rsidRPr="005C5376">
        <w:rPr>
          <w:rFonts w:asciiTheme="minorBidi" w:eastAsia="Times New Roman" w:hAnsiTheme="minorBidi" w:cstheme="minorBidi"/>
        </w:rPr>
        <w:t>Paper Round/Recorra</w:t>
      </w:r>
      <w:r w:rsidRPr="005C5376">
        <w:rPr>
          <w:rFonts w:asciiTheme="minorBidi" w:eastAsia="Arial" w:hAnsiTheme="minorBidi" w:cstheme="minorBidi"/>
        </w:rPr>
        <w:t>, an expert commercial recycling company</w:t>
      </w:r>
      <w:r w:rsidRPr="005C5376" w:rsidDel="004818A9">
        <w:rPr>
          <w:rFonts w:asciiTheme="minorBidi" w:eastAsia="Arial" w:hAnsiTheme="minorBidi" w:cstheme="minorBidi"/>
        </w:rPr>
        <w:t xml:space="preserve"> </w:t>
      </w:r>
      <w:r w:rsidRPr="005C5376">
        <w:rPr>
          <w:rFonts w:asciiTheme="minorBidi" w:eastAsia="Arial" w:hAnsiTheme="minorBidi" w:cstheme="minorBidi"/>
        </w:rPr>
        <w:t xml:space="preserve">will support the project, along with </w:t>
      </w:r>
      <w:r w:rsidRPr="005C5376">
        <w:rPr>
          <w:rFonts w:asciiTheme="minorBidi" w:hAnsiTheme="minorBidi" w:cstheme="minorBidi"/>
        </w:rPr>
        <w:t xml:space="preserve">the trade associations </w:t>
      </w:r>
      <w:r w:rsidRPr="005C5376">
        <w:rPr>
          <w:rFonts w:asciiTheme="minorBidi" w:eastAsia="Arial" w:hAnsiTheme="minorBidi" w:cstheme="minorBidi"/>
        </w:rPr>
        <w:t xml:space="preserve">REA and RECOUP.  </w:t>
      </w:r>
    </w:p>
    <w:p w14:paraId="37D2E6C9" w14:textId="77777777" w:rsidR="001E1D1A" w:rsidRPr="005C5376" w:rsidRDefault="001E1D1A" w:rsidP="00C93072">
      <w:pPr>
        <w:pBdr>
          <w:top w:val="nil"/>
          <w:left w:val="nil"/>
          <w:bottom w:val="nil"/>
          <w:right w:val="nil"/>
          <w:between w:val="nil"/>
        </w:pBdr>
        <w:spacing w:after="0" w:line="24" w:lineRule="atLeast"/>
        <w:jc w:val="both"/>
        <w:rPr>
          <w:rFonts w:asciiTheme="minorBidi" w:hAnsiTheme="minorBidi" w:cstheme="minorBidi"/>
        </w:rPr>
      </w:pPr>
    </w:p>
    <w:p w14:paraId="511AD23B" w14:textId="5655DF29" w:rsidR="001E1D1A" w:rsidRPr="005C5376" w:rsidRDefault="001E1D1A" w:rsidP="00C93072">
      <w:pPr>
        <w:pBdr>
          <w:top w:val="nil"/>
          <w:left w:val="nil"/>
          <w:bottom w:val="nil"/>
          <w:right w:val="nil"/>
          <w:between w:val="nil"/>
        </w:pBdr>
        <w:spacing w:after="0" w:line="24" w:lineRule="atLeast"/>
        <w:jc w:val="both"/>
        <w:rPr>
          <w:rFonts w:asciiTheme="minorBidi" w:hAnsiTheme="minorBidi" w:cstheme="minorBidi"/>
        </w:rPr>
      </w:pPr>
      <w:r w:rsidRPr="005C5376">
        <w:rPr>
          <w:rFonts w:asciiTheme="minorBidi" w:hAnsiTheme="minorBidi" w:cstheme="minorBidi"/>
        </w:rPr>
        <w:t xml:space="preserve">It is the first project of its kind to examine the role of compostable packaging in transitioning away from single use plastics to meet key goals of the UK Plastic Pact: “100% reusable, recyclable or compostable packaging” with “70% effectively recycled or composted”.   </w:t>
      </w:r>
    </w:p>
    <w:p w14:paraId="128139A4" w14:textId="781B5AD2" w:rsidR="00A0029B" w:rsidRPr="005C5376" w:rsidRDefault="00A0029B" w:rsidP="00C93072">
      <w:pPr>
        <w:pBdr>
          <w:top w:val="nil"/>
          <w:left w:val="nil"/>
          <w:bottom w:val="nil"/>
          <w:right w:val="nil"/>
          <w:between w:val="nil"/>
        </w:pBdr>
        <w:spacing w:after="0" w:line="24" w:lineRule="atLeast"/>
        <w:jc w:val="both"/>
        <w:rPr>
          <w:rFonts w:asciiTheme="minorBidi" w:hAnsiTheme="minorBidi" w:cstheme="minorBidi"/>
        </w:rPr>
      </w:pPr>
    </w:p>
    <w:p w14:paraId="0000001B" w14:textId="53DB4C7A" w:rsidR="00347184" w:rsidRPr="005C5376" w:rsidRDefault="001E1D1A" w:rsidP="00C93072">
      <w:p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rPr>
        <w:t>B</w:t>
      </w:r>
      <w:r w:rsidR="00036C30" w:rsidRPr="005C5376">
        <w:rPr>
          <w:rFonts w:asciiTheme="minorBidi" w:eastAsia="Arial" w:hAnsiTheme="minorBidi" w:cstheme="minorBidi"/>
        </w:rPr>
        <w:t xml:space="preserve">io-waste </w:t>
      </w:r>
      <w:r w:rsidRPr="005C5376">
        <w:rPr>
          <w:rFonts w:asciiTheme="minorBidi" w:eastAsia="Arial" w:hAnsiTheme="minorBidi" w:cstheme="minorBidi"/>
        </w:rPr>
        <w:t>partners will</w:t>
      </w:r>
      <w:r w:rsidR="00036C30" w:rsidRPr="005C5376">
        <w:rPr>
          <w:rFonts w:asciiTheme="minorBidi" w:eastAsia="Arial" w:hAnsiTheme="minorBidi" w:cstheme="minorBidi"/>
        </w:rPr>
        <w:t xml:space="preserve"> investigate whether compostable plastic can be sorted </w:t>
      </w:r>
      <w:r w:rsidRPr="005C5376">
        <w:rPr>
          <w:rFonts w:asciiTheme="minorBidi" w:eastAsia="Arial" w:hAnsiTheme="minorBidi" w:cstheme="minorBidi"/>
        </w:rPr>
        <w:t xml:space="preserve">and </w:t>
      </w:r>
      <w:r w:rsidR="00952CEC" w:rsidRPr="005C5376">
        <w:rPr>
          <w:rFonts w:asciiTheme="minorBidi" w:eastAsia="Arial" w:hAnsiTheme="minorBidi" w:cstheme="minorBidi"/>
        </w:rPr>
        <w:t xml:space="preserve">processed </w:t>
      </w:r>
      <w:r w:rsidRPr="005C5376">
        <w:rPr>
          <w:rFonts w:asciiTheme="minorBidi" w:eastAsia="Arial" w:hAnsiTheme="minorBidi" w:cstheme="minorBidi"/>
        </w:rPr>
        <w:t xml:space="preserve">to </w:t>
      </w:r>
      <w:r w:rsidR="00135835" w:rsidRPr="005C5376">
        <w:rPr>
          <w:rFonts w:asciiTheme="minorBidi" w:eastAsia="Arial" w:hAnsiTheme="minorBidi" w:cstheme="minorBidi"/>
        </w:rPr>
        <w:t>creat</w:t>
      </w:r>
      <w:r w:rsidRPr="005C5376">
        <w:rPr>
          <w:rFonts w:asciiTheme="minorBidi" w:eastAsia="Arial" w:hAnsiTheme="minorBidi" w:cstheme="minorBidi"/>
        </w:rPr>
        <w:t>e</w:t>
      </w:r>
      <w:r w:rsidR="00135835" w:rsidRPr="005C5376">
        <w:rPr>
          <w:rFonts w:asciiTheme="minorBidi" w:eastAsia="Arial" w:hAnsiTheme="minorBidi" w:cstheme="minorBidi"/>
        </w:rPr>
        <w:t xml:space="preserve"> high quality compost that can be applied to support soil fertility.</w:t>
      </w:r>
    </w:p>
    <w:p w14:paraId="0000001C" w14:textId="786BD14C" w:rsidR="00347184" w:rsidRPr="005C5376" w:rsidRDefault="00347184" w:rsidP="00C93072">
      <w:pPr>
        <w:pBdr>
          <w:top w:val="nil"/>
          <w:left w:val="nil"/>
          <w:bottom w:val="nil"/>
          <w:right w:val="nil"/>
          <w:between w:val="nil"/>
        </w:pBdr>
        <w:spacing w:after="0" w:line="24" w:lineRule="atLeast"/>
        <w:jc w:val="both"/>
        <w:rPr>
          <w:rFonts w:asciiTheme="minorBidi" w:eastAsia="Arial" w:hAnsiTheme="minorBidi" w:cstheme="minorBidi"/>
        </w:rPr>
      </w:pPr>
    </w:p>
    <w:p w14:paraId="0000001E" w14:textId="3975C602" w:rsidR="00347184" w:rsidRPr="005C5376" w:rsidRDefault="00817969" w:rsidP="00C93072">
      <w:p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rPr>
        <w:t xml:space="preserve">Results from the </w:t>
      </w:r>
      <w:r w:rsidR="000458A9" w:rsidRPr="005C5376">
        <w:rPr>
          <w:rFonts w:asciiTheme="minorBidi" w:eastAsia="Arial" w:hAnsiTheme="minorBidi" w:cstheme="minorBidi"/>
        </w:rPr>
        <w:t xml:space="preserve">24-month </w:t>
      </w:r>
      <w:r w:rsidRPr="005C5376">
        <w:rPr>
          <w:rFonts w:asciiTheme="minorBidi" w:eastAsia="Arial" w:hAnsiTheme="minorBidi" w:cstheme="minorBidi"/>
        </w:rPr>
        <w:t xml:space="preserve">study will identify policy and legislative interventions to enable compostable </w:t>
      </w:r>
      <w:r w:rsidR="005C3E55" w:rsidRPr="005C5376">
        <w:rPr>
          <w:rFonts w:asciiTheme="minorBidi" w:eastAsia="Arial" w:hAnsiTheme="minorBidi" w:cstheme="minorBidi"/>
        </w:rPr>
        <w:t xml:space="preserve">packaging </w:t>
      </w:r>
      <w:r w:rsidRPr="005C5376">
        <w:rPr>
          <w:rFonts w:asciiTheme="minorBidi" w:eastAsia="Arial" w:hAnsiTheme="minorBidi" w:cstheme="minorBidi"/>
        </w:rPr>
        <w:t>to address the global plastics challenge</w:t>
      </w:r>
      <w:r w:rsidR="00A226FB" w:rsidRPr="005C5376">
        <w:rPr>
          <w:rFonts w:asciiTheme="minorBidi" w:eastAsia="Arial" w:hAnsiTheme="minorBidi" w:cstheme="minorBidi"/>
        </w:rPr>
        <w:t>.</w:t>
      </w:r>
    </w:p>
    <w:p w14:paraId="5DC81318" w14:textId="77777777" w:rsidR="008F0C21" w:rsidRPr="005C5376" w:rsidRDefault="008F0C21" w:rsidP="00C93072">
      <w:pPr>
        <w:pBdr>
          <w:top w:val="nil"/>
          <w:left w:val="nil"/>
          <w:bottom w:val="nil"/>
          <w:right w:val="nil"/>
          <w:between w:val="nil"/>
        </w:pBdr>
        <w:spacing w:after="0" w:line="24" w:lineRule="atLeast"/>
        <w:jc w:val="both"/>
        <w:rPr>
          <w:rFonts w:asciiTheme="minorBidi" w:eastAsia="Arial" w:hAnsiTheme="minorBidi" w:cstheme="minorBidi"/>
        </w:rPr>
      </w:pPr>
    </w:p>
    <w:p w14:paraId="5557F390" w14:textId="77777777" w:rsidR="0062328E" w:rsidRPr="005C5376" w:rsidRDefault="0062328E" w:rsidP="00C93072">
      <w:pPr>
        <w:pBdr>
          <w:top w:val="nil"/>
          <w:left w:val="nil"/>
          <w:bottom w:val="nil"/>
          <w:right w:val="nil"/>
          <w:between w:val="nil"/>
        </w:pBdr>
        <w:spacing w:after="0" w:line="24" w:lineRule="atLeast"/>
        <w:jc w:val="both"/>
        <w:rPr>
          <w:rFonts w:asciiTheme="minorBidi" w:eastAsia="Arial" w:hAnsiTheme="minorBidi" w:cstheme="minorBidi"/>
        </w:rPr>
      </w:pPr>
    </w:p>
    <w:p w14:paraId="50555E93" w14:textId="77777777" w:rsidR="00E92E05" w:rsidRPr="005C5376" w:rsidRDefault="00E92E05" w:rsidP="00E92E05">
      <w:pPr>
        <w:pStyle w:val="NormalWeb"/>
        <w:spacing w:before="0" w:beforeAutospacing="0" w:after="0" w:afterAutospacing="0" w:line="24" w:lineRule="atLeast"/>
        <w:contextualSpacing/>
        <w:jc w:val="both"/>
        <w:rPr>
          <w:rFonts w:asciiTheme="minorBidi" w:hAnsiTheme="minorBidi" w:cstheme="minorBidi"/>
          <w:b/>
          <w:bCs/>
          <w:i/>
          <w:iCs/>
          <w:sz w:val="22"/>
          <w:szCs w:val="22"/>
          <w:u w:val="single"/>
          <w:lang w:val="en-GB"/>
        </w:rPr>
      </w:pPr>
      <w:r w:rsidRPr="005C5376">
        <w:rPr>
          <w:rFonts w:asciiTheme="minorBidi" w:hAnsiTheme="minorBidi" w:cstheme="minorBidi"/>
          <w:b/>
          <w:bCs/>
          <w:i/>
          <w:iCs/>
          <w:sz w:val="22"/>
          <w:szCs w:val="22"/>
          <w:u w:val="single"/>
          <w:lang w:val="en-GB"/>
        </w:rPr>
        <w:t>Kate Stansfield, Business Development and Commercial Director at EnVar said:</w:t>
      </w:r>
    </w:p>
    <w:p w14:paraId="761A0E48" w14:textId="77777777" w:rsidR="00E92E05" w:rsidRPr="005C5376" w:rsidRDefault="00E92E05" w:rsidP="00E92E05">
      <w:pPr>
        <w:pBdr>
          <w:top w:val="nil"/>
          <w:left w:val="nil"/>
          <w:bottom w:val="nil"/>
          <w:right w:val="nil"/>
          <w:between w:val="nil"/>
        </w:pBdr>
        <w:spacing w:after="0" w:line="24" w:lineRule="atLeast"/>
        <w:jc w:val="both"/>
        <w:rPr>
          <w:rFonts w:asciiTheme="minorBidi" w:eastAsia="Arial" w:hAnsiTheme="minorBidi" w:cstheme="minorBidi"/>
          <w:i/>
          <w:iCs/>
        </w:rPr>
      </w:pPr>
    </w:p>
    <w:p w14:paraId="428D0486" w14:textId="63FD43C3" w:rsidR="00E92E05" w:rsidRPr="005C5376" w:rsidRDefault="00E92E05" w:rsidP="005C5376">
      <w:pPr>
        <w:spacing w:line="24" w:lineRule="atLeast"/>
        <w:ind w:left="720"/>
        <w:jc w:val="both"/>
        <w:rPr>
          <w:rFonts w:asciiTheme="minorBidi" w:eastAsia="Arial" w:hAnsiTheme="minorBidi" w:cstheme="minorBidi"/>
          <w:i/>
          <w:iCs/>
        </w:rPr>
      </w:pPr>
      <w:r w:rsidRPr="005C5376">
        <w:rPr>
          <w:rFonts w:asciiTheme="minorBidi" w:eastAsia="Arial" w:hAnsiTheme="minorBidi" w:cstheme="minorBidi"/>
          <w:i/>
          <w:iCs/>
        </w:rPr>
        <w:t xml:space="preserve">“EnVar processes around 350,000 tonnes of organic waste each year to make PAS100 accredited compost. For </w:t>
      </w:r>
      <w:proofErr w:type="gramStart"/>
      <w:r w:rsidRPr="005C5376">
        <w:rPr>
          <w:rFonts w:asciiTheme="minorBidi" w:eastAsia="Arial" w:hAnsiTheme="minorBidi" w:cstheme="minorBidi"/>
          <w:i/>
          <w:iCs/>
        </w:rPr>
        <w:t>a number of</w:t>
      </w:r>
      <w:proofErr w:type="gramEnd"/>
      <w:r w:rsidRPr="005C5376">
        <w:rPr>
          <w:rFonts w:asciiTheme="minorBidi" w:eastAsia="Arial" w:hAnsiTheme="minorBidi" w:cstheme="minorBidi"/>
          <w:i/>
          <w:iCs/>
        </w:rPr>
        <w:t xml:space="preserve"> years now we have been successfully processing compostable packaging alongside our existing food and garden waste streams. EnVar welcomes its involvement in this project and looks forward to helping produce new data sets to evidence the benefits of this process, to secure the continued support for compostable materials from our industry and Government partners.”</w:t>
      </w:r>
    </w:p>
    <w:p w14:paraId="107742E0" w14:textId="77777777" w:rsidR="00E92E05" w:rsidRPr="005C5376" w:rsidRDefault="00E92E05" w:rsidP="00E92E05">
      <w:pPr>
        <w:pBdr>
          <w:top w:val="nil"/>
          <w:left w:val="nil"/>
          <w:bottom w:val="nil"/>
          <w:right w:val="nil"/>
          <w:between w:val="nil"/>
        </w:pBdr>
        <w:spacing w:after="0" w:line="24" w:lineRule="atLeast"/>
        <w:jc w:val="both"/>
        <w:rPr>
          <w:rFonts w:asciiTheme="minorBidi" w:eastAsia="Arial" w:hAnsiTheme="minorBidi" w:cstheme="minorBidi"/>
          <w:b/>
          <w:bCs/>
          <w:i/>
          <w:iCs/>
          <w:u w:val="single"/>
        </w:rPr>
      </w:pPr>
      <w:r w:rsidRPr="005C5376">
        <w:rPr>
          <w:rFonts w:asciiTheme="minorBidi" w:hAnsiTheme="minorBidi" w:cstheme="minorBidi"/>
          <w:b/>
          <w:bCs/>
          <w:i/>
          <w:iCs/>
          <w:u w:val="single"/>
          <w:lang w:eastAsia="en-GB"/>
        </w:rPr>
        <w:t>David Proctor</w:t>
      </w:r>
      <w:r w:rsidRPr="005C5376">
        <w:rPr>
          <w:rFonts w:asciiTheme="minorBidi" w:hAnsiTheme="minorBidi" w:cstheme="minorBidi"/>
          <w:b/>
          <w:bCs/>
          <w:i/>
          <w:iCs/>
          <w:u w:val="single"/>
        </w:rPr>
        <w:t xml:space="preserve">, </w:t>
      </w:r>
      <w:r w:rsidRPr="005C5376">
        <w:rPr>
          <w:rFonts w:asciiTheme="minorBidi" w:hAnsiTheme="minorBidi" w:cstheme="minorBidi"/>
          <w:b/>
          <w:bCs/>
          <w:i/>
          <w:iCs/>
          <w:u w:val="single"/>
          <w:lang w:eastAsia="en-GB"/>
        </w:rPr>
        <w:t>Waste Services Client Manager, Milton Keynes said:</w:t>
      </w:r>
    </w:p>
    <w:p w14:paraId="4A4D3F00" w14:textId="77777777" w:rsidR="00E92E05" w:rsidRPr="005C5376" w:rsidRDefault="00E92E05" w:rsidP="00E92E05">
      <w:pPr>
        <w:pBdr>
          <w:top w:val="nil"/>
          <w:left w:val="nil"/>
          <w:bottom w:val="nil"/>
          <w:right w:val="nil"/>
          <w:between w:val="nil"/>
        </w:pBdr>
        <w:spacing w:after="0" w:line="24" w:lineRule="atLeast"/>
        <w:jc w:val="both"/>
        <w:rPr>
          <w:rFonts w:asciiTheme="minorBidi" w:hAnsiTheme="minorBidi" w:cstheme="minorBidi"/>
          <w:i/>
          <w:iCs/>
        </w:rPr>
      </w:pPr>
    </w:p>
    <w:p w14:paraId="1076C29D" w14:textId="36F35110" w:rsidR="00E92E05" w:rsidRPr="005C5376" w:rsidRDefault="00E92E05" w:rsidP="00E92E05">
      <w:pPr>
        <w:pBdr>
          <w:top w:val="nil"/>
          <w:left w:val="nil"/>
          <w:bottom w:val="nil"/>
          <w:right w:val="nil"/>
          <w:between w:val="nil"/>
        </w:pBdr>
        <w:spacing w:after="0" w:line="24" w:lineRule="atLeast"/>
        <w:ind w:left="720"/>
        <w:jc w:val="both"/>
        <w:rPr>
          <w:rFonts w:asciiTheme="minorBidi" w:hAnsiTheme="minorBidi" w:cstheme="minorBidi"/>
          <w:i/>
          <w:iCs/>
          <w:lang w:val="en-US"/>
        </w:rPr>
      </w:pPr>
      <w:r w:rsidRPr="005C5376">
        <w:rPr>
          <w:rFonts w:asciiTheme="minorBidi" w:hAnsiTheme="minorBidi" w:cstheme="minorBidi"/>
          <w:i/>
          <w:iCs/>
        </w:rPr>
        <w:t>“Milton Keynes Council have been collecting food waste successfully from residents for many years and are looking forward to working with this project by exploring how local residents can support the inclusion of compostable plastic in food</w:t>
      </w:r>
      <w:r w:rsidRPr="005C5376">
        <w:rPr>
          <w:rFonts w:asciiTheme="minorBidi" w:hAnsiTheme="minorBidi" w:cstheme="minorBidi"/>
          <w:i/>
          <w:iCs/>
          <w:lang w:val="en-US"/>
        </w:rPr>
        <w:t xml:space="preserve"> waste bins.”</w:t>
      </w:r>
    </w:p>
    <w:p w14:paraId="2F106644" w14:textId="77777777" w:rsidR="00E92E05" w:rsidRPr="005C5376" w:rsidRDefault="00E92E05" w:rsidP="00C93072">
      <w:pPr>
        <w:pBdr>
          <w:top w:val="nil"/>
          <w:left w:val="nil"/>
          <w:bottom w:val="nil"/>
          <w:right w:val="nil"/>
          <w:between w:val="nil"/>
        </w:pBdr>
        <w:spacing w:after="0" w:line="24" w:lineRule="atLeast"/>
        <w:jc w:val="both"/>
        <w:rPr>
          <w:rFonts w:asciiTheme="minorBidi" w:eastAsia="Arial" w:hAnsiTheme="minorBidi" w:cstheme="minorBidi"/>
          <w:b/>
          <w:bCs/>
        </w:rPr>
      </w:pPr>
    </w:p>
    <w:p w14:paraId="293003E1" w14:textId="05DACBD9" w:rsidR="00DE7F9B" w:rsidRDefault="0062328E" w:rsidP="00C93072">
      <w:pPr>
        <w:pBdr>
          <w:top w:val="nil"/>
          <w:left w:val="nil"/>
          <w:bottom w:val="nil"/>
          <w:right w:val="nil"/>
          <w:between w:val="nil"/>
        </w:pBdr>
        <w:spacing w:after="0" w:line="24" w:lineRule="atLeast"/>
        <w:jc w:val="both"/>
        <w:rPr>
          <w:rFonts w:asciiTheme="minorBidi" w:eastAsia="Arial" w:hAnsiTheme="minorBidi" w:cstheme="minorBidi"/>
          <w:b/>
          <w:bCs/>
          <w:i/>
          <w:iCs/>
          <w:u w:val="single"/>
        </w:rPr>
      </w:pPr>
      <w:r w:rsidRPr="005C5376">
        <w:rPr>
          <w:rFonts w:asciiTheme="minorBidi" w:eastAsia="Arial" w:hAnsiTheme="minorBidi" w:cstheme="minorBidi"/>
          <w:b/>
          <w:bCs/>
          <w:i/>
          <w:iCs/>
          <w:u w:val="single"/>
        </w:rPr>
        <w:t xml:space="preserve">Nick Cliffe, Deputy Director, Smart </w:t>
      </w:r>
      <w:r w:rsidRPr="005C5376">
        <w:rPr>
          <w:rFonts w:asciiTheme="minorBidi" w:eastAsia="Arial" w:hAnsiTheme="minorBidi" w:cstheme="minorBidi"/>
          <w:b/>
          <w:bCs/>
          <w:i/>
          <w:iCs/>
          <w:highlight w:val="white"/>
          <w:u w:val="single"/>
        </w:rPr>
        <w:t>Sustainable Plastic Packaging Challenge</w:t>
      </w:r>
      <w:r w:rsidRPr="005C5376">
        <w:rPr>
          <w:rFonts w:asciiTheme="minorBidi" w:eastAsia="Arial" w:hAnsiTheme="minorBidi" w:cstheme="minorBidi"/>
          <w:b/>
          <w:bCs/>
          <w:i/>
          <w:iCs/>
          <w:u w:val="single"/>
        </w:rPr>
        <w:t xml:space="preserve"> said:</w:t>
      </w:r>
    </w:p>
    <w:p w14:paraId="09265480" w14:textId="77777777" w:rsidR="00F83806" w:rsidRPr="005C5376" w:rsidRDefault="00F83806" w:rsidP="00C93072">
      <w:pPr>
        <w:pBdr>
          <w:top w:val="nil"/>
          <w:left w:val="nil"/>
          <w:bottom w:val="nil"/>
          <w:right w:val="nil"/>
          <w:between w:val="nil"/>
        </w:pBdr>
        <w:spacing w:after="0" w:line="24" w:lineRule="atLeast"/>
        <w:jc w:val="both"/>
        <w:rPr>
          <w:rFonts w:asciiTheme="minorBidi" w:eastAsia="Arial" w:hAnsiTheme="minorBidi" w:cstheme="minorBidi"/>
          <w:b/>
          <w:bCs/>
          <w:i/>
          <w:iCs/>
          <w:u w:val="single"/>
        </w:rPr>
      </w:pPr>
    </w:p>
    <w:p w14:paraId="67BB51AF" w14:textId="73659A41" w:rsidR="00443F3A" w:rsidRPr="005C5376" w:rsidRDefault="0062328E" w:rsidP="005C5376">
      <w:pPr>
        <w:pBdr>
          <w:top w:val="nil"/>
          <w:left w:val="nil"/>
          <w:bottom w:val="nil"/>
          <w:right w:val="nil"/>
          <w:between w:val="nil"/>
        </w:pBdr>
        <w:spacing w:after="0" w:line="24" w:lineRule="atLeast"/>
        <w:ind w:left="720"/>
        <w:jc w:val="both"/>
        <w:rPr>
          <w:rFonts w:asciiTheme="minorBidi" w:eastAsia="Arial" w:hAnsiTheme="minorBidi" w:cstheme="minorBidi"/>
          <w:i/>
        </w:rPr>
      </w:pPr>
      <w:r w:rsidRPr="005C5376">
        <w:rPr>
          <w:rFonts w:asciiTheme="minorBidi" w:eastAsia="Arial" w:hAnsiTheme="minorBidi" w:cstheme="minorBidi"/>
          <w:i/>
        </w:rPr>
        <w:t xml:space="preserve">“We are delighted to offer funding to the Capturing and Processing Compostable Packaging project led by TIPA. </w:t>
      </w:r>
    </w:p>
    <w:p w14:paraId="7BEF0880" w14:textId="66CDB7C6" w:rsidR="00E87BDB" w:rsidRPr="005C5376" w:rsidRDefault="0062328E" w:rsidP="00E92E05">
      <w:pPr>
        <w:pBdr>
          <w:top w:val="nil"/>
          <w:left w:val="nil"/>
          <w:bottom w:val="nil"/>
          <w:right w:val="nil"/>
          <w:between w:val="nil"/>
        </w:pBdr>
        <w:spacing w:after="0" w:line="24" w:lineRule="atLeast"/>
        <w:ind w:left="720"/>
        <w:jc w:val="both"/>
        <w:rPr>
          <w:rFonts w:asciiTheme="minorBidi" w:eastAsia="Arial" w:hAnsiTheme="minorBidi" w:cstheme="minorBidi"/>
          <w:i/>
        </w:rPr>
      </w:pPr>
      <w:r w:rsidRPr="005C5376">
        <w:rPr>
          <w:rFonts w:asciiTheme="minorBidi" w:eastAsia="Arial" w:hAnsiTheme="minorBidi" w:cstheme="minorBidi"/>
          <w:i/>
        </w:rPr>
        <w:t xml:space="preserve">The research and innovation </w:t>
      </w:r>
      <w:r w:rsidR="00C63615" w:rsidRPr="005C5376">
        <w:rPr>
          <w:rFonts w:asciiTheme="minorBidi" w:eastAsia="Arial" w:hAnsiTheme="minorBidi" w:cstheme="minorBidi"/>
          <w:i/>
        </w:rPr>
        <w:t>will</w:t>
      </w:r>
      <w:r w:rsidRPr="005C5376">
        <w:rPr>
          <w:rFonts w:asciiTheme="minorBidi" w:eastAsia="Arial" w:hAnsiTheme="minorBidi" w:cstheme="minorBidi"/>
          <w:i/>
        </w:rPr>
        <w:t xml:space="preserve"> further our understanding of how the best outcome for compostable packaging can be delivered in the UK and where these products fit within the sustainable packaging system which the SSPP Challenge seeks to support.”</w:t>
      </w:r>
    </w:p>
    <w:p w14:paraId="7BBD0E12" w14:textId="77777777" w:rsidR="00E92E05" w:rsidRPr="005C5376" w:rsidRDefault="00E92E05" w:rsidP="005C5376">
      <w:pPr>
        <w:pBdr>
          <w:top w:val="nil"/>
          <w:left w:val="nil"/>
          <w:bottom w:val="nil"/>
          <w:right w:val="nil"/>
          <w:between w:val="nil"/>
        </w:pBdr>
        <w:spacing w:after="0" w:line="24" w:lineRule="atLeast"/>
        <w:jc w:val="both"/>
        <w:rPr>
          <w:rFonts w:asciiTheme="minorBidi" w:eastAsia="Arial" w:hAnsiTheme="minorBidi" w:cstheme="minorBidi"/>
          <w:i/>
        </w:rPr>
      </w:pPr>
    </w:p>
    <w:p w14:paraId="3AEDE9A5" w14:textId="1ED1B244" w:rsidR="0065399B" w:rsidRDefault="0065399B" w:rsidP="0065399B">
      <w:pPr>
        <w:pBdr>
          <w:top w:val="nil"/>
          <w:left w:val="nil"/>
          <w:bottom w:val="nil"/>
          <w:right w:val="nil"/>
          <w:between w:val="nil"/>
        </w:pBdr>
        <w:spacing w:after="0" w:line="24" w:lineRule="atLeast"/>
        <w:jc w:val="both"/>
        <w:rPr>
          <w:rFonts w:asciiTheme="minorBidi" w:eastAsia="Arial" w:hAnsiTheme="minorBidi" w:cstheme="minorBidi"/>
          <w:i/>
          <w:iCs/>
          <w:u w:val="single"/>
        </w:rPr>
      </w:pPr>
      <w:r w:rsidRPr="005C5376">
        <w:rPr>
          <w:rFonts w:asciiTheme="minorBidi" w:eastAsia="Arial" w:hAnsiTheme="minorBidi" w:cstheme="minorBidi"/>
          <w:b/>
          <w:bCs/>
          <w:i/>
          <w:iCs/>
          <w:u w:val="single"/>
        </w:rPr>
        <w:t>Julia Schifter, VP Strategy Analysis at TIPA said:</w:t>
      </w:r>
      <w:r w:rsidRPr="005C5376">
        <w:rPr>
          <w:rFonts w:asciiTheme="minorBidi" w:eastAsia="Arial" w:hAnsiTheme="minorBidi" w:cstheme="minorBidi"/>
          <w:i/>
          <w:iCs/>
          <w:u w:val="single"/>
        </w:rPr>
        <w:t xml:space="preserve"> </w:t>
      </w:r>
    </w:p>
    <w:p w14:paraId="5AE3DB7D" w14:textId="77777777" w:rsidR="00F83806" w:rsidRPr="005C5376" w:rsidRDefault="00F83806" w:rsidP="0065399B">
      <w:pPr>
        <w:pBdr>
          <w:top w:val="nil"/>
          <w:left w:val="nil"/>
          <w:bottom w:val="nil"/>
          <w:right w:val="nil"/>
          <w:between w:val="nil"/>
        </w:pBdr>
        <w:spacing w:after="0" w:line="24" w:lineRule="atLeast"/>
        <w:jc w:val="both"/>
        <w:rPr>
          <w:rFonts w:asciiTheme="minorBidi" w:eastAsia="Arial" w:hAnsiTheme="minorBidi" w:cstheme="minorBidi"/>
          <w:b/>
          <w:bCs/>
          <w:i/>
          <w:iCs/>
          <w:u w:val="single"/>
        </w:rPr>
      </w:pPr>
    </w:p>
    <w:p w14:paraId="48FC014B" w14:textId="6B9BCD9E" w:rsidR="0065399B" w:rsidRPr="005C5376" w:rsidRDefault="0065399B" w:rsidP="005C5376">
      <w:pPr>
        <w:pBdr>
          <w:top w:val="nil"/>
          <w:left w:val="nil"/>
          <w:bottom w:val="nil"/>
          <w:right w:val="nil"/>
          <w:between w:val="nil"/>
        </w:pBdr>
        <w:spacing w:after="0" w:line="24" w:lineRule="atLeast"/>
        <w:ind w:left="720"/>
        <w:jc w:val="both"/>
        <w:rPr>
          <w:rFonts w:asciiTheme="minorBidi" w:eastAsia="Arial" w:hAnsiTheme="minorBidi" w:cstheme="minorBidi"/>
          <w:i/>
        </w:rPr>
      </w:pPr>
      <w:r w:rsidRPr="005C5376">
        <w:rPr>
          <w:rFonts w:asciiTheme="minorBidi" w:eastAsia="Arial" w:hAnsiTheme="minorBidi" w:cstheme="minorBidi"/>
          <w:i/>
        </w:rPr>
        <w:t>“We are confident the project’s findings can successfully signpost the policy and behavioural interventions that will reduce our dependence on hard-to-recycle plastic packaging and achieve the UK Plastics Pact goals.</w:t>
      </w:r>
    </w:p>
    <w:p w14:paraId="0252BB73" w14:textId="5FD8B12F" w:rsidR="0065399B" w:rsidRPr="005C5376" w:rsidRDefault="0065399B" w:rsidP="005C5376">
      <w:pPr>
        <w:pBdr>
          <w:top w:val="nil"/>
          <w:left w:val="nil"/>
          <w:bottom w:val="nil"/>
          <w:right w:val="nil"/>
          <w:between w:val="nil"/>
        </w:pBdr>
        <w:spacing w:after="0" w:line="24" w:lineRule="atLeast"/>
        <w:ind w:left="720"/>
        <w:jc w:val="both"/>
        <w:rPr>
          <w:rFonts w:asciiTheme="minorBidi" w:eastAsia="Arial" w:hAnsiTheme="minorBidi" w:cstheme="minorBidi"/>
          <w:i/>
        </w:rPr>
      </w:pPr>
      <w:r w:rsidRPr="005C5376">
        <w:rPr>
          <w:rFonts w:asciiTheme="minorBidi" w:eastAsia="Arial" w:hAnsiTheme="minorBidi" w:cstheme="minorBidi"/>
          <w:i/>
        </w:rPr>
        <w:t>All members of the consortium would like to thank UKRI for its generous funding and support of this project.”</w:t>
      </w:r>
    </w:p>
    <w:p w14:paraId="7D68E34D" w14:textId="77777777" w:rsidR="005C5376" w:rsidRPr="006B68FA" w:rsidRDefault="005C5376" w:rsidP="005C5376">
      <w:pPr>
        <w:jc w:val="center"/>
        <w:rPr>
          <w:rFonts w:asciiTheme="minorBidi" w:hAnsiTheme="minorBidi" w:cstheme="minorBidi"/>
          <w:b/>
          <w:bCs/>
        </w:rPr>
      </w:pPr>
    </w:p>
    <w:p w14:paraId="748AFBA2" w14:textId="77777777" w:rsidR="005C5376" w:rsidRPr="006B68FA" w:rsidRDefault="00035E8D" w:rsidP="005C5376">
      <w:pPr>
        <w:jc w:val="center"/>
        <w:rPr>
          <w:rStyle w:val="Hyperlink"/>
          <w:rFonts w:asciiTheme="minorBidi" w:hAnsiTheme="minorBidi" w:cstheme="minorBidi"/>
          <w:b/>
          <w:bCs/>
        </w:rPr>
      </w:pPr>
      <w:r w:rsidRPr="006B68FA">
        <w:rPr>
          <w:rFonts w:asciiTheme="minorBidi" w:hAnsiTheme="minorBidi" w:cstheme="minorBidi"/>
          <w:b/>
          <w:bCs/>
        </w:rPr>
        <w:t xml:space="preserve">For more information </w:t>
      </w:r>
      <w:r w:rsidR="00D31434" w:rsidRPr="006B68FA">
        <w:rPr>
          <w:rFonts w:asciiTheme="minorBidi" w:hAnsiTheme="minorBidi" w:cstheme="minorBidi"/>
          <w:b/>
          <w:bCs/>
        </w:rPr>
        <w:t>and to</w:t>
      </w:r>
      <w:r w:rsidRPr="006B68FA">
        <w:rPr>
          <w:rFonts w:asciiTheme="minorBidi" w:hAnsiTheme="minorBidi" w:cstheme="minorBidi"/>
          <w:b/>
          <w:bCs/>
        </w:rPr>
        <w:t xml:space="preserve"> contact the Compostable Coalition please </w:t>
      </w:r>
      <w:r w:rsidR="00E71241" w:rsidRPr="006B68FA">
        <w:rPr>
          <w:rFonts w:asciiTheme="minorBidi" w:hAnsiTheme="minorBidi" w:cstheme="minorBidi"/>
          <w:b/>
          <w:bCs/>
        </w:rPr>
        <w:t xml:space="preserve">visit our website </w:t>
      </w:r>
      <w:hyperlink r:id="rId11" w:history="1">
        <w:r w:rsidR="00E71241" w:rsidRPr="006B68FA">
          <w:rPr>
            <w:rStyle w:val="Hyperlink"/>
            <w:rFonts w:asciiTheme="minorBidi" w:hAnsiTheme="minorBidi" w:cstheme="minorBidi"/>
            <w:b/>
            <w:bCs/>
          </w:rPr>
          <w:t>https://compostableuk.info/</w:t>
        </w:r>
      </w:hyperlink>
    </w:p>
    <w:p w14:paraId="6C944E3E" w14:textId="77777777" w:rsidR="005C5376" w:rsidRPr="005C5376" w:rsidRDefault="005C5376" w:rsidP="005C5376">
      <w:pPr>
        <w:jc w:val="center"/>
        <w:rPr>
          <w:rStyle w:val="Hyperlink"/>
          <w:rFonts w:asciiTheme="minorBidi" w:hAnsiTheme="minorBidi" w:cstheme="minorBidi"/>
          <w:b/>
          <w:bCs/>
          <w:sz w:val="20"/>
          <w:szCs w:val="20"/>
        </w:rPr>
      </w:pPr>
    </w:p>
    <w:p w14:paraId="7D1619FD" w14:textId="7182D7BC" w:rsidR="00E32F36" w:rsidRPr="005C5376" w:rsidRDefault="006C6B06" w:rsidP="005C5376">
      <w:pPr>
        <w:jc w:val="center"/>
        <w:rPr>
          <w:rFonts w:asciiTheme="minorBidi" w:hAnsiTheme="minorBidi" w:cstheme="minorBidi"/>
          <w:b/>
          <w:bCs/>
          <w:sz w:val="20"/>
          <w:szCs w:val="20"/>
          <w:rtl/>
        </w:rPr>
      </w:pPr>
      <w:r w:rsidRPr="005C5376">
        <w:rPr>
          <w:rFonts w:asciiTheme="minorBidi" w:hAnsiTheme="minorBidi" w:cstheme="minorBidi"/>
          <w:b/>
          <w:bCs/>
        </w:rPr>
        <w:t>-ENDS-</w:t>
      </w:r>
    </w:p>
    <w:p w14:paraId="69121B06" w14:textId="6B3F6AC6" w:rsidR="00052EB6" w:rsidRPr="005C5376" w:rsidRDefault="00052EB6" w:rsidP="00E32F36">
      <w:pPr>
        <w:pStyle w:val="xxmsonormal"/>
        <w:spacing w:before="0" w:beforeAutospacing="0" w:after="0" w:afterAutospacing="0"/>
        <w:contextualSpacing/>
        <w:jc w:val="center"/>
        <w:rPr>
          <w:rFonts w:asciiTheme="minorBidi" w:hAnsiTheme="minorBidi" w:cstheme="minorBidi"/>
          <w:b/>
          <w:bCs/>
          <w:color w:val="000000"/>
        </w:rPr>
      </w:pPr>
      <w:r w:rsidRPr="005C5376">
        <w:rPr>
          <w:rFonts w:asciiTheme="minorBidi" w:hAnsiTheme="minorBidi" w:cstheme="minorBidi"/>
          <w:b/>
          <w:bCs/>
          <w:color w:val="000000"/>
        </w:rPr>
        <w:t>Media contacts:</w:t>
      </w:r>
    </w:p>
    <w:p w14:paraId="1947A41F" w14:textId="77777777" w:rsidR="00E32F36" w:rsidRPr="005C5376" w:rsidRDefault="00E70F07" w:rsidP="00E32F36">
      <w:pPr>
        <w:shd w:val="clear" w:color="auto" w:fill="FFFFFF"/>
        <w:contextualSpacing/>
        <w:jc w:val="center"/>
        <w:textAlignment w:val="baseline"/>
        <w:rPr>
          <w:rFonts w:asciiTheme="minorBidi" w:eastAsiaTheme="minorHAnsi" w:hAnsiTheme="minorBidi" w:cstheme="minorBidi"/>
          <w:color w:val="000000"/>
          <w:lang w:eastAsia="en-GB"/>
        </w:rPr>
      </w:pPr>
      <w:r w:rsidRPr="005C5376">
        <w:rPr>
          <w:rFonts w:asciiTheme="minorBidi" w:eastAsiaTheme="minorHAnsi" w:hAnsiTheme="minorBidi" w:cstheme="minorBidi"/>
          <w:color w:val="000000"/>
          <w:lang w:eastAsia="en-GB"/>
        </w:rPr>
        <w:t xml:space="preserve">Gillian Chapman </w:t>
      </w:r>
    </w:p>
    <w:p w14:paraId="449D1506" w14:textId="74270DC1" w:rsidR="00576AAE" w:rsidRPr="005C5376" w:rsidRDefault="00000000" w:rsidP="00E32F36">
      <w:pPr>
        <w:shd w:val="clear" w:color="auto" w:fill="FFFFFF"/>
        <w:contextualSpacing/>
        <w:jc w:val="center"/>
        <w:textAlignment w:val="baseline"/>
        <w:rPr>
          <w:rFonts w:asciiTheme="minorBidi" w:hAnsiTheme="minorBidi" w:cstheme="minorBidi"/>
        </w:rPr>
      </w:pPr>
      <w:hyperlink r:id="rId12" w:history="1">
        <w:r w:rsidR="00576AAE" w:rsidRPr="005C5376">
          <w:rPr>
            <w:rStyle w:val="Hyperlink"/>
            <w:rFonts w:asciiTheme="minorBidi" w:hAnsiTheme="minorBidi" w:cstheme="minorBidi"/>
          </w:rPr>
          <w:t>Gillian@higginsonstrategy.com</w:t>
        </w:r>
      </w:hyperlink>
    </w:p>
    <w:p w14:paraId="4806948F" w14:textId="77777777" w:rsidR="00E32F36" w:rsidRPr="005C5376" w:rsidRDefault="00E32F36" w:rsidP="00C93072">
      <w:pPr>
        <w:pBdr>
          <w:top w:val="nil"/>
          <w:left w:val="nil"/>
          <w:bottom w:val="nil"/>
          <w:right w:val="nil"/>
          <w:between w:val="nil"/>
        </w:pBdr>
        <w:spacing w:after="0" w:line="24" w:lineRule="atLeast"/>
        <w:jc w:val="both"/>
        <w:rPr>
          <w:rFonts w:asciiTheme="minorBidi" w:eastAsia="Arial" w:hAnsiTheme="minorBidi" w:cstheme="minorBidi"/>
          <w:b/>
        </w:rPr>
      </w:pPr>
    </w:p>
    <w:p w14:paraId="639C7EC6" w14:textId="77777777" w:rsidR="00E32F36" w:rsidRPr="005C5376" w:rsidRDefault="00E32F36" w:rsidP="00C93072">
      <w:pPr>
        <w:pBdr>
          <w:top w:val="nil"/>
          <w:left w:val="nil"/>
          <w:bottom w:val="nil"/>
          <w:right w:val="nil"/>
          <w:between w:val="nil"/>
        </w:pBdr>
        <w:spacing w:after="0" w:line="24" w:lineRule="atLeast"/>
        <w:jc w:val="both"/>
        <w:rPr>
          <w:rFonts w:asciiTheme="minorBidi" w:eastAsia="Arial" w:hAnsiTheme="minorBidi" w:cstheme="minorBidi"/>
          <w:b/>
        </w:rPr>
      </w:pPr>
    </w:p>
    <w:p w14:paraId="0DFFAB0C" w14:textId="77777777" w:rsidR="00E32F36" w:rsidRPr="005C5376" w:rsidRDefault="00E32F36" w:rsidP="00C93072">
      <w:pPr>
        <w:pBdr>
          <w:top w:val="nil"/>
          <w:left w:val="nil"/>
          <w:bottom w:val="nil"/>
          <w:right w:val="nil"/>
          <w:between w:val="nil"/>
        </w:pBdr>
        <w:spacing w:after="0" w:line="24" w:lineRule="atLeast"/>
        <w:jc w:val="both"/>
        <w:rPr>
          <w:rFonts w:asciiTheme="minorBidi" w:eastAsia="Arial" w:hAnsiTheme="minorBidi" w:cstheme="minorBidi"/>
          <w:b/>
        </w:rPr>
      </w:pPr>
    </w:p>
    <w:p w14:paraId="0000002F" w14:textId="05B864CC" w:rsidR="00347184" w:rsidRPr="005C5376" w:rsidRDefault="00036C30" w:rsidP="00C93072">
      <w:p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b/>
        </w:rPr>
        <w:t>Notes to Editor</w:t>
      </w:r>
    </w:p>
    <w:p w14:paraId="003F4CDA" w14:textId="77777777" w:rsidR="005F45E4" w:rsidRPr="005C5376" w:rsidRDefault="005F45E4" w:rsidP="005F45E4">
      <w:pPr>
        <w:pBdr>
          <w:top w:val="nil"/>
          <w:left w:val="nil"/>
          <w:bottom w:val="nil"/>
          <w:right w:val="nil"/>
          <w:between w:val="nil"/>
        </w:pBdr>
        <w:spacing w:after="0" w:line="24" w:lineRule="atLeast"/>
        <w:jc w:val="both"/>
        <w:rPr>
          <w:rFonts w:asciiTheme="minorBidi" w:eastAsia="Arial" w:hAnsiTheme="minorBidi" w:cstheme="minorBidi"/>
          <w:b/>
        </w:rPr>
      </w:pPr>
    </w:p>
    <w:p w14:paraId="1773FE0C" w14:textId="77777777" w:rsidR="005F45E4" w:rsidRPr="005C5376" w:rsidRDefault="005F45E4" w:rsidP="005F45E4">
      <w:pPr>
        <w:pBdr>
          <w:top w:val="nil"/>
          <w:left w:val="nil"/>
          <w:bottom w:val="nil"/>
          <w:right w:val="nil"/>
          <w:between w:val="nil"/>
        </w:pBdr>
        <w:spacing w:after="0" w:line="24" w:lineRule="atLeast"/>
        <w:jc w:val="both"/>
        <w:rPr>
          <w:rFonts w:asciiTheme="minorBidi" w:eastAsia="Arial" w:hAnsiTheme="minorBidi" w:cstheme="minorBidi"/>
          <w:b/>
        </w:rPr>
      </w:pPr>
      <w:r w:rsidRPr="005C5376">
        <w:rPr>
          <w:rFonts w:asciiTheme="minorBidi" w:eastAsia="Arial" w:hAnsiTheme="minorBidi" w:cstheme="minorBidi"/>
          <w:b/>
        </w:rPr>
        <w:t>About TIPA</w:t>
      </w:r>
    </w:p>
    <w:p w14:paraId="57E5C456" w14:textId="77777777" w:rsidR="005F45E4" w:rsidRPr="005C5376" w:rsidRDefault="005F45E4" w:rsidP="005F45E4">
      <w:pPr>
        <w:pBdr>
          <w:top w:val="nil"/>
          <w:left w:val="nil"/>
          <w:bottom w:val="nil"/>
          <w:right w:val="nil"/>
          <w:between w:val="nil"/>
        </w:pBdr>
        <w:spacing w:after="0" w:line="24" w:lineRule="atLeast"/>
        <w:jc w:val="both"/>
        <w:rPr>
          <w:rFonts w:asciiTheme="minorBidi" w:eastAsia="Arial" w:hAnsiTheme="minorBidi" w:cstheme="minorBidi"/>
          <w:b/>
        </w:rPr>
      </w:pPr>
    </w:p>
    <w:p w14:paraId="24AA055F" w14:textId="77777777" w:rsidR="005F45E4" w:rsidRPr="005C5376" w:rsidRDefault="005F45E4" w:rsidP="005F45E4">
      <w:pPr>
        <w:numPr>
          <w:ilvl w:val="0"/>
          <w:numId w:val="4"/>
        </w:num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rPr>
        <w:t>TIPA® is a fast growing, international start up, on a mission to tackle a global consumer flexible plastic packaging market which produces 30 million tonnes of packaging annually, of which less than 4% is recycled, by developing and manufacturing fully compostable packaging.</w:t>
      </w:r>
    </w:p>
    <w:p w14:paraId="299CC94E" w14:textId="77777777" w:rsidR="005F45E4" w:rsidRPr="005C5376" w:rsidRDefault="005F45E4" w:rsidP="005F45E4">
      <w:pPr>
        <w:pBdr>
          <w:top w:val="nil"/>
          <w:left w:val="nil"/>
          <w:bottom w:val="nil"/>
          <w:right w:val="nil"/>
          <w:between w:val="nil"/>
        </w:pBdr>
        <w:spacing w:after="0" w:line="24" w:lineRule="atLeast"/>
        <w:ind w:left="720" w:firstLine="70"/>
        <w:jc w:val="both"/>
        <w:rPr>
          <w:rFonts w:asciiTheme="minorBidi" w:eastAsia="Arial" w:hAnsiTheme="minorBidi" w:cstheme="minorBidi"/>
        </w:rPr>
      </w:pPr>
    </w:p>
    <w:p w14:paraId="7EE38D39" w14:textId="77777777" w:rsidR="005F45E4" w:rsidRPr="005C5376" w:rsidRDefault="005F45E4" w:rsidP="005F45E4">
      <w:pPr>
        <w:numPr>
          <w:ilvl w:val="0"/>
          <w:numId w:val="4"/>
        </w:num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rPr>
        <w:t>With its head office based in Israel, TIPA is also a UK registered company, and continues to invest and grow within this important market.</w:t>
      </w:r>
    </w:p>
    <w:p w14:paraId="7AADC661" w14:textId="77777777" w:rsidR="005F45E4" w:rsidRPr="005C5376" w:rsidRDefault="005F45E4" w:rsidP="005F45E4">
      <w:pPr>
        <w:pBdr>
          <w:top w:val="nil"/>
          <w:left w:val="nil"/>
          <w:bottom w:val="nil"/>
          <w:right w:val="nil"/>
          <w:between w:val="nil"/>
        </w:pBdr>
        <w:spacing w:after="0" w:line="24" w:lineRule="atLeast"/>
        <w:ind w:left="720" w:firstLine="70"/>
        <w:jc w:val="both"/>
        <w:rPr>
          <w:rFonts w:asciiTheme="minorBidi" w:eastAsia="Arial" w:hAnsiTheme="minorBidi" w:cstheme="minorBidi"/>
        </w:rPr>
      </w:pPr>
    </w:p>
    <w:p w14:paraId="77A06F0C" w14:textId="77777777" w:rsidR="005F45E4" w:rsidRPr="005C5376" w:rsidRDefault="005F45E4" w:rsidP="005F45E4">
      <w:pPr>
        <w:numPr>
          <w:ilvl w:val="0"/>
          <w:numId w:val="4"/>
        </w:num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rPr>
        <w:t>TIPA’s solutions are currently implemented by leading UK brands such as Waitrose, Riverford Organic Farmers and Abel &amp; Cole.</w:t>
      </w:r>
    </w:p>
    <w:p w14:paraId="197B1009" w14:textId="77777777" w:rsidR="005F45E4" w:rsidRPr="005C5376" w:rsidRDefault="005F45E4" w:rsidP="00C93072">
      <w:pPr>
        <w:pBdr>
          <w:top w:val="nil"/>
          <w:left w:val="nil"/>
          <w:bottom w:val="nil"/>
          <w:right w:val="nil"/>
          <w:between w:val="nil"/>
        </w:pBdr>
        <w:spacing w:after="0" w:line="24" w:lineRule="atLeast"/>
        <w:jc w:val="both"/>
        <w:rPr>
          <w:rFonts w:asciiTheme="minorBidi" w:eastAsia="Arial" w:hAnsiTheme="minorBidi" w:cstheme="minorBidi"/>
          <w:b/>
        </w:rPr>
      </w:pPr>
    </w:p>
    <w:p w14:paraId="00000031" w14:textId="080095AF" w:rsidR="00347184" w:rsidRPr="005C5376" w:rsidRDefault="00036C30" w:rsidP="00C93072">
      <w:pPr>
        <w:pBdr>
          <w:top w:val="nil"/>
          <w:left w:val="nil"/>
          <w:bottom w:val="nil"/>
          <w:right w:val="nil"/>
          <w:between w:val="nil"/>
        </w:pBdr>
        <w:spacing w:after="0" w:line="24" w:lineRule="atLeast"/>
        <w:jc w:val="both"/>
        <w:rPr>
          <w:rFonts w:asciiTheme="minorBidi" w:eastAsia="Arial" w:hAnsiTheme="minorBidi" w:cstheme="minorBidi"/>
          <w:b/>
        </w:rPr>
      </w:pPr>
      <w:r w:rsidRPr="005C5376">
        <w:rPr>
          <w:rFonts w:asciiTheme="minorBidi" w:eastAsia="Arial" w:hAnsiTheme="minorBidi" w:cstheme="minorBidi"/>
          <w:b/>
        </w:rPr>
        <w:t>About UKRI</w:t>
      </w:r>
    </w:p>
    <w:p w14:paraId="00000032" w14:textId="77777777" w:rsidR="00347184" w:rsidRPr="005C5376" w:rsidRDefault="00347184" w:rsidP="00C93072">
      <w:pPr>
        <w:pBdr>
          <w:top w:val="nil"/>
          <w:left w:val="nil"/>
          <w:bottom w:val="nil"/>
          <w:right w:val="nil"/>
          <w:between w:val="nil"/>
        </w:pBdr>
        <w:spacing w:after="0" w:line="24" w:lineRule="atLeast"/>
        <w:jc w:val="both"/>
        <w:rPr>
          <w:rFonts w:asciiTheme="minorBidi" w:eastAsia="Arial" w:hAnsiTheme="minorBidi" w:cstheme="minorBidi"/>
          <w:b/>
        </w:rPr>
      </w:pPr>
    </w:p>
    <w:p w14:paraId="00000033" w14:textId="77777777" w:rsidR="00347184" w:rsidRPr="005C5376" w:rsidRDefault="00036C30" w:rsidP="00C93072">
      <w:pPr>
        <w:numPr>
          <w:ilvl w:val="0"/>
          <w:numId w:val="2"/>
        </w:num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rPr>
        <w:t>Launched in April 2018, UKRI is a non-departmental public body sponsored by the Department for Business, Energy, and Industrial Strategy (BEIS).</w:t>
      </w:r>
    </w:p>
    <w:p w14:paraId="00000034" w14:textId="77777777" w:rsidR="00347184" w:rsidRPr="005C5376" w:rsidRDefault="00347184" w:rsidP="00C93072">
      <w:pPr>
        <w:pBdr>
          <w:top w:val="nil"/>
          <w:left w:val="nil"/>
          <w:bottom w:val="nil"/>
          <w:right w:val="nil"/>
          <w:between w:val="nil"/>
        </w:pBdr>
        <w:spacing w:after="0" w:line="24" w:lineRule="atLeast"/>
        <w:ind w:left="720" w:firstLine="70"/>
        <w:jc w:val="both"/>
        <w:rPr>
          <w:rFonts w:asciiTheme="minorBidi" w:eastAsia="Arial" w:hAnsiTheme="minorBidi" w:cstheme="minorBidi"/>
        </w:rPr>
      </w:pPr>
    </w:p>
    <w:p w14:paraId="00000035" w14:textId="45A9340B" w:rsidR="00347184" w:rsidRPr="005C5376" w:rsidRDefault="00036C30" w:rsidP="00C93072">
      <w:pPr>
        <w:numPr>
          <w:ilvl w:val="0"/>
          <w:numId w:val="2"/>
        </w:num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rPr>
        <w:t>The organi</w:t>
      </w:r>
      <w:r w:rsidR="00B876BE" w:rsidRPr="005C5376">
        <w:rPr>
          <w:rFonts w:asciiTheme="minorBidi" w:eastAsia="Arial" w:hAnsiTheme="minorBidi" w:cstheme="minorBidi"/>
        </w:rPr>
        <w:t>s</w:t>
      </w:r>
      <w:r w:rsidRPr="005C5376">
        <w:rPr>
          <w:rFonts w:asciiTheme="minorBidi" w:eastAsia="Arial" w:hAnsiTheme="minorBidi" w:cstheme="minorBidi"/>
        </w:rPr>
        <w:t>ation brings together the seven disciplinary research councils, Research England, which is responsible for supporting research and knowledge exchange at higher education institutions in England, and the UK’s innovation agency, Innovate UK.</w:t>
      </w:r>
    </w:p>
    <w:p w14:paraId="00000036" w14:textId="77777777" w:rsidR="00347184" w:rsidRPr="005C5376" w:rsidRDefault="00036C30" w:rsidP="00C93072">
      <w:pPr>
        <w:pBdr>
          <w:top w:val="nil"/>
          <w:left w:val="nil"/>
          <w:bottom w:val="nil"/>
          <w:right w:val="nil"/>
          <w:between w:val="nil"/>
        </w:pBdr>
        <w:spacing w:after="0" w:line="24" w:lineRule="atLeast"/>
        <w:ind w:left="720"/>
        <w:jc w:val="both"/>
        <w:rPr>
          <w:rFonts w:asciiTheme="minorBidi" w:eastAsia="Arial" w:hAnsiTheme="minorBidi" w:cstheme="minorBidi"/>
        </w:rPr>
      </w:pPr>
      <w:r w:rsidRPr="005C5376">
        <w:rPr>
          <w:rFonts w:asciiTheme="minorBidi" w:eastAsia="Arial" w:hAnsiTheme="minorBidi" w:cstheme="minorBidi"/>
          <w:b/>
        </w:rPr>
        <w:t> </w:t>
      </w:r>
    </w:p>
    <w:p w14:paraId="00000037" w14:textId="77777777" w:rsidR="00347184" w:rsidRPr="005C5376" w:rsidRDefault="00036C30" w:rsidP="00C93072">
      <w:pPr>
        <w:pBdr>
          <w:top w:val="nil"/>
          <w:left w:val="nil"/>
          <w:bottom w:val="nil"/>
          <w:right w:val="nil"/>
          <w:between w:val="nil"/>
        </w:pBdr>
        <w:spacing w:after="0" w:line="24" w:lineRule="atLeast"/>
        <w:jc w:val="both"/>
        <w:rPr>
          <w:rFonts w:asciiTheme="minorBidi" w:eastAsia="Arial" w:hAnsiTheme="minorBidi" w:cstheme="minorBidi"/>
          <w:b/>
        </w:rPr>
      </w:pPr>
      <w:r w:rsidRPr="005C5376">
        <w:rPr>
          <w:rFonts w:asciiTheme="minorBidi" w:eastAsia="Arial" w:hAnsiTheme="minorBidi" w:cstheme="minorBidi"/>
          <w:b/>
        </w:rPr>
        <w:t>About the Smart Sustainable Plastic Packaging (SSPP) Challenge</w:t>
      </w:r>
    </w:p>
    <w:p w14:paraId="00000038" w14:textId="77777777" w:rsidR="00347184" w:rsidRPr="005C5376" w:rsidRDefault="00347184" w:rsidP="00C93072">
      <w:pPr>
        <w:pBdr>
          <w:top w:val="nil"/>
          <w:left w:val="nil"/>
          <w:bottom w:val="nil"/>
          <w:right w:val="nil"/>
          <w:between w:val="nil"/>
        </w:pBdr>
        <w:spacing w:after="0" w:line="24" w:lineRule="atLeast"/>
        <w:jc w:val="both"/>
        <w:rPr>
          <w:rFonts w:asciiTheme="minorBidi" w:eastAsia="Arial" w:hAnsiTheme="minorBidi" w:cstheme="minorBidi"/>
          <w:b/>
        </w:rPr>
      </w:pPr>
    </w:p>
    <w:p w14:paraId="00000039" w14:textId="15E32B80" w:rsidR="00347184" w:rsidRPr="005C5376" w:rsidRDefault="00036C30" w:rsidP="00C93072">
      <w:pPr>
        <w:numPr>
          <w:ilvl w:val="0"/>
          <w:numId w:val="3"/>
        </w:num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rPr>
        <w:t>UK Research and Innovation’s Smart Sustainable Plastic Packaging (SSPP) challenge is working to make plastic packaging fit for a sustainable future.</w:t>
      </w:r>
      <w:r w:rsidR="00D26EC7" w:rsidRPr="005C5376">
        <w:rPr>
          <w:rFonts w:asciiTheme="minorBidi" w:eastAsia="Arial" w:hAnsiTheme="minorBidi" w:cstheme="minorBidi"/>
        </w:rPr>
        <w:t xml:space="preserve"> It is the largest and most ambitious UK Government investment to date in sustainable plastics research and innovation</w:t>
      </w:r>
    </w:p>
    <w:p w14:paraId="0000003A" w14:textId="77777777" w:rsidR="00347184" w:rsidRPr="005C5376" w:rsidRDefault="00347184" w:rsidP="00C93072">
      <w:pPr>
        <w:pBdr>
          <w:top w:val="nil"/>
          <w:left w:val="nil"/>
          <w:bottom w:val="nil"/>
          <w:right w:val="nil"/>
          <w:between w:val="nil"/>
        </w:pBdr>
        <w:spacing w:after="0" w:line="24" w:lineRule="atLeast"/>
        <w:ind w:left="720" w:firstLine="70"/>
        <w:jc w:val="both"/>
        <w:rPr>
          <w:rFonts w:asciiTheme="minorBidi" w:eastAsia="Arial" w:hAnsiTheme="minorBidi" w:cstheme="minorBidi"/>
        </w:rPr>
      </w:pPr>
    </w:p>
    <w:p w14:paraId="0000003B" w14:textId="77777777" w:rsidR="00347184" w:rsidRPr="005C5376" w:rsidRDefault="00036C30" w:rsidP="00C93072">
      <w:pPr>
        <w:numPr>
          <w:ilvl w:val="0"/>
          <w:numId w:val="3"/>
        </w:num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rPr>
        <w:t>As a £60 million five-year programme, it is the largest and most ambitious UK government investment to date in sustainable plastics research and innovation. It reflects the urgent need for action to reduce the environmental footprint of plastics and eradicate plastic pollution.</w:t>
      </w:r>
    </w:p>
    <w:p w14:paraId="0000003C" w14:textId="77777777" w:rsidR="00347184" w:rsidRPr="005C5376" w:rsidRDefault="00347184" w:rsidP="00C93072">
      <w:pPr>
        <w:pBdr>
          <w:top w:val="nil"/>
          <w:left w:val="nil"/>
          <w:bottom w:val="nil"/>
          <w:right w:val="nil"/>
          <w:between w:val="nil"/>
        </w:pBdr>
        <w:spacing w:after="0" w:line="24" w:lineRule="atLeast"/>
        <w:ind w:left="720" w:firstLine="70"/>
        <w:jc w:val="both"/>
        <w:rPr>
          <w:rFonts w:asciiTheme="minorBidi" w:eastAsia="Arial" w:hAnsiTheme="minorBidi" w:cstheme="minorBidi"/>
        </w:rPr>
      </w:pPr>
    </w:p>
    <w:p w14:paraId="0000003D" w14:textId="77777777" w:rsidR="00347184" w:rsidRPr="005C5376" w:rsidRDefault="00036C30" w:rsidP="00C93072">
      <w:pPr>
        <w:numPr>
          <w:ilvl w:val="0"/>
          <w:numId w:val="3"/>
        </w:num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rPr>
        <w:t>The challenge brings together academia and industry and is underpinned by the delivery of the 2025 UK Plastics Pact targets. SSPP’s ambition is to establish the UK as a leading innovator in smart and sustainable plastic packaging for consumer products. This will drive cleaner growth across the supply chain and deliver a dramatic reduction in plastic waste entering the environment by 2025.</w:t>
      </w:r>
    </w:p>
    <w:p w14:paraId="0000003E" w14:textId="77777777" w:rsidR="00347184" w:rsidRPr="005C5376" w:rsidRDefault="00347184" w:rsidP="00C93072">
      <w:pPr>
        <w:pBdr>
          <w:top w:val="nil"/>
          <w:left w:val="nil"/>
          <w:bottom w:val="nil"/>
          <w:right w:val="nil"/>
          <w:between w:val="nil"/>
        </w:pBdr>
        <w:spacing w:after="0" w:line="24" w:lineRule="atLeast"/>
        <w:ind w:left="720" w:firstLine="70"/>
        <w:jc w:val="both"/>
        <w:rPr>
          <w:rFonts w:asciiTheme="minorBidi" w:eastAsia="Arial" w:hAnsiTheme="minorBidi" w:cstheme="minorBidi"/>
        </w:rPr>
      </w:pPr>
    </w:p>
    <w:p w14:paraId="00000048" w14:textId="2BE0D341" w:rsidR="00347184" w:rsidRPr="005C5376" w:rsidRDefault="0028546A">
      <w:pPr>
        <w:pBdr>
          <w:top w:val="nil"/>
          <w:left w:val="nil"/>
          <w:bottom w:val="nil"/>
          <w:right w:val="nil"/>
          <w:between w:val="nil"/>
        </w:pBdr>
        <w:spacing w:after="0" w:line="24" w:lineRule="atLeast"/>
        <w:jc w:val="both"/>
        <w:rPr>
          <w:rFonts w:asciiTheme="minorBidi" w:eastAsia="Arial" w:hAnsiTheme="minorBidi" w:cstheme="minorBidi"/>
          <w:b/>
        </w:rPr>
      </w:pPr>
      <w:r w:rsidRPr="005C5376">
        <w:rPr>
          <w:rFonts w:asciiTheme="minorBidi" w:eastAsia="Arial" w:hAnsiTheme="minorBidi" w:cstheme="minorBidi"/>
          <w:b/>
        </w:rPr>
        <w:t>Full List of Compostable Coalition partners</w:t>
      </w:r>
    </w:p>
    <w:p w14:paraId="6B1521C1" w14:textId="77777777" w:rsidR="00CF08A0" w:rsidRPr="005C5376" w:rsidRDefault="00CF08A0" w:rsidP="00C93072">
      <w:pPr>
        <w:pBdr>
          <w:top w:val="nil"/>
          <w:left w:val="nil"/>
          <w:bottom w:val="nil"/>
          <w:right w:val="nil"/>
          <w:between w:val="nil"/>
        </w:pBdr>
        <w:spacing w:after="0" w:line="24" w:lineRule="atLeast"/>
        <w:jc w:val="both"/>
        <w:rPr>
          <w:rFonts w:asciiTheme="minorBidi" w:eastAsia="Arial" w:hAnsiTheme="minorBidi" w:cstheme="minorBidi"/>
          <w:b/>
        </w:rPr>
      </w:pPr>
    </w:p>
    <w:p w14:paraId="00000049" w14:textId="7DD10E33" w:rsidR="00347184" w:rsidRPr="005C5376" w:rsidRDefault="00036C30" w:rsidP="00C93072">
      <w:p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rPr>
        <w:t>The consortium consists of organi</w:t>
      </w:r>
      <w:r w:rsidR="00B876BE" w:rsidRPr="005C5376">
        <w:rPr>
          <w:rFonts w:asciiTheme="minorBidi" w:eastAsia="Arial" w:hAnsiTheme="minorBidi" w:cstheme="minorBidi"/>
        </w:rPr>
        <w:t>s</w:t>
      </w:r>
      <w:r w:rsidRPr="005C5376">
        <w:rPr>
          <w:rFonts w:asciiTheme="minorBidi" w:eastAsia="Arial" w:hAnsiTheme="minorBidi" w:cstheme="minorBidi"/>
        </w:rPr>
        <w:t>ations with an interest in the use or composting of compostable plastic packaging and other compostable plastic items, spanning the entire compostable plastic value chain. These include:</w:t>
      </w:r>
    </w:p>
    <w:p w14:paraId="0000004A" w14:textId="77777777" w:rsidR="00347184" w:rsidRPr="005C5376" w:rsidRDefault="00036C30" w:rsidP="00C93072">
      <w:p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rPr>
        <w:t> </w:t>
      </w:r>
    </w:p>
    <w:p w14:paraId="0000004B" w14:textId="77777777" w:rsidR="00347184" w:rsidRPr="005C5376" w:rsidRDefault="00036C30" w:rsidP="00C93072">
      <w:pPr>
        <w:numPr>
          <w:ilvl w:val="0"/>
          <w:numId w:val="1"/>
        </w:num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rPr>
        <w:t>TIPA Corp UK Ltd (compostable packaging manufacturer)</w:t>
      </w:r>
    </w:p>
    <w:p w14:paraId="0000004C" w14:textId="77777777" w:rsidR="00347184" w:rsidRPr="005C5376" w:rsidRDefault="00036C30" w:rsidP="00C93072">
      <w:pPr>
        <w:numPr>
          <w:ilvl w:val="0"/>
          <w:numId w:val="1"/>
        </w:num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rPr>
        <w:t>Vegware Ltd (developer of foodservice packaging made from plants)</w:t>
      </w:r>
    </w:p>
    <w:p w14:paraId="0000004D" w14:textId="77777777" w:rsidR="00347184" w:rsidRPr="005C5376" w:rsidRDefault="00036C30" w:rsidP="00C93072">
      <w:pPr>
        <w:numPr>
          <w:ilvl w:val="0"/>
          <w:numId w:val="1"/>
        </w:num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rPr>
        <w:t>The University of Sheffield (who will lead dedicated workstreams on behavioural insights and life cycle assessment)</w:t>
      </w:r>
    </w:p>
    <w:p w14:paraId="4036CED5" w14:textId="77777777" w:rsidR="00094C47" w:rsidRPr="005C5376" w:rsidRDefault="00094C47" w:rsidP="00C93072">
      <w:pPr>
        <w:pStyle w:val="NormalWeb"/>
        <w:numPr>
          <w:ilvl w:val="0"/>
          <w:numId w:val="1"/>
        </w:numPr>
        <w:spacing w:before="0" w:beforeAutospacing="0" w:after="0" w:afterAutospacing="0" w:line="24" w:lineRule="atLeast"/>
        <w:contextualSpacing/>
        <w:jc w:val="both"/>
        <w:rPr>
          <w:rFonts w:asciiTheme="minorBidi" w:hAnsiTheme="minorBidi" w:cstheme="minorBidi"/>
          <w:sz w:val="22"/>
          <w:szCs w:val="22"/>
          <w:lang w:val="en-GB"/>
        </w:rPr>
      </w:pPr>
      <w:r w:rsidRPr="005C5376">
        <w:rPr>
          <w:rFonts w:asciiTheme="minorBidi" w:hAnsiTheme="minorBidi" w:cstheme="minorBidi"/>
          <w:sz w:val="22"/>
          <w:szCs w:val="22"/>
          <w:lang w:val="en-GB"/>
        </w:rPr>
        <w:t>Biome Technologies PLC (manufacturer of bioplastic polymers)</w:t>
      </w:r>
    </w:p>
    <w:p w14:paraId="0000004F" w14:textId="74F6F198" w:rsidR="00347184" w:rsidRPr="005C5376" w:rsidRDefault="00036C30" w:rsidP="00C93072">
      <w:pPr>
        <w:numPr>
          <w:ilvl w:val="0"/>
          <w:numId w:val="1"/>
        </w:num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rPr>
        <w:t xml:space="preserve">Futamura Chemical UK Ltd (manufacturer of </w:t>
      </w:r>
      <w:r w:rsidR="00300AA1" w:rsidRPr="005C5376">
        <w:rPr>
          <w:rFonts w:asciiTheme="minorBidi" w:eastAsia="Arial" w:hAnsiTheme="minorBidi" w:cstheme="minorBidi"/>
        </w:rPr>
        <w:t xml:space="preserve">cellulose </w:t>
      </w:r>
      <w:r w:rsidRPr="005C5376">
        <w:rPr>
          <w:rFonts w:asciiTheme="minorBidi" w:eastAsia="Arial" w:hAnsiTheme="minorBidi" w:cstheme="minorBidi"/>
        </w:rPr>
        <w:t>films)</w:t>
      </w:r>
    </w:p>
    <w:p w14:paraId="7F8FDA6C" w14:textId="428014BD" w:rsidR="00902B3B" w:rsidRPr="005C5376" w:rsidRDefault="001C6C04" w:rsidP="00C93072">
      <w:pPr>
        <w:pStyle w:val="NormalWeb"/>
        <w:numPr>
          <w:ilvl w:val="0"/>
          <w:numId w:val="1"/>
        </w:numPr>
        <w:spacing w:before="0" w:beforeAutospacing="0" w:after="0" w:afterAutospacing="0" w:line="24" w:lineRule="atLeast"/>
        <w:contextualSpacing/>
        <w:jc w:val="both"/>
        <w:rPr>
          <w:rFonts w:asciiTheme="minorBidi" w:hAnsiTheme="minorBidi" w:cstheme="minorBidi"/>
          <w:sz w:val="22"/>
          <w:szCs w:val="22"/>
          <w:lang w:val="en-GB"/>
        </w:rPr>
      </w:pPr>
      <w:r w:rsidRPr="005C5376">
        <w:rPr>
          <w:rFonts w:asciiTheme="minorBidi" w:hAnsiTheme="minorBidi" w:cstheme="minorBidi"/>
          <w:sz w:val="22"/>
          <w:szCs w:val="22"/>
          <w:lang w:val="en-GB"/>
        </w:rPr>
        <w:t xml:space="preserve">The Association for Renewable Energy and Clean Technology </w:t>
      </w:r>
      <w:r w:rsidR="00902B3B" w:rsidRPr="005C5376">
        <w:rPr>
          <w:rFonts w:asciiTheme="minorBidi" w:hAnsiTheme="minorBidi" w:cstheme="minorBidi"/>
          <w:sz w:val="22"/>
          <w:szCs w:val="22"/>
          <w:lang w:val="en-GB"/>
        </w:rPr>
        <w:t>(</w:t>
      </w:r>
      <w:r w:rsidRPr="005C5376">
        <w:rPr>
          <w:rFonts w:asciiTheme="minorBidi" w:hAnsiTheme="minorBidi" w:cstheme="minorBidi"/>
          <w:sz w:val="22"/>
          <w:szCs w:val="22"/>
          <w:lang w:val="en-GB"/>
        </w:rPr>
        <w:t xml:space="preserve">REA, </w:t>
      </w:r>
      <w:r w:rsidR="00902B3B" w:rsidRPr="005C5376">
        <w:rPr>
          <w:rFonts w:asciiTheme="minorBidi" w:hAnsiTheme="minorBidi" w:cstheme="minorBidi"/>
          <w:sz w:val="22"/>
          <w:szCs w:val="22"/>
          <w:lang w:val="en-GB"/>
        </w:rPr>
        <w:t>the UK’s largest trade association for renewable energy and clean technology companies, including AD operators and compost producers)</w:t>
      </w:r>
    </w:p>
    <w:p w14:paraId="00000051" w14:textId="3E2E3725" w:rsidR="00347184" w:rsidRPr="005C5376" w:rsidRDefault="00C77137" w:rsidP="00C93072">
      <w:pPr>
        <w:numPr>
          <w:ilvl w:val="0"/>
          <w:numId w:val="1"/>
        </w:num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Times New Roman" w:hAnsiTheme="minorBidi" w:cstheme="minorBidi"/>
        </w:rPr>
        <w:t>Paper Round/Recorra</w:t>
      </w:r>
      <w:r w:rsidRPr="005C5376">
        <w:rPr>
          <w:rFonts w:asciiTheme="minorBidi" w:eastAsia="Times New Roman" w:hAnsiTheme="minorBidi" w:cstheme="minorBidi"/>
          <w:sz w:val="20"/>
          <w:szCs w:val="20"/>
        </w:rPr>
        <w:t xml:space="preserve"> </w:t>
      </w:r>
      <w:r w:rsidR="00036C30" w:rsidRPr="005C5376">
        <w:rPr>
          <w:rFonts w:asciiTheme="minorBidi" w:eastAsia="Arial" w:hAnsiTheme="minorBidi" w:cstheme="minorBidi"/>
        </w:rPr>
        <w:t>(waste management company)</w:t>
      </w:r>
    </w:p>
    <w:p w14:paraId="00000052" w14:textId="77777777" w:rsidR="00347184" w:rsidRPr="005C5376" w:rsidRDefault="00036C30" w:rsidP="00C93072">
      <w:pPr>
        <w:numPr>
          <w:ilvl w:val="0"/>
          <w:numId w:val="1"/>
        </w:num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rPr>
        <w:t>Recycling of Used Plastics Ltd (RECOUP) (A leading authority on plastic recycling &amp; resource management)</w:t>
      </w:r>
    </w:p>
    <w:p w14:paraId="393EC7E1" w14:textId="77777777" w:rsidR="00A22672" w:rsidRPr="005C5376" w:rsidRDefault="00A22672" w:rsidP="00C93072">
      <w:pPr>
        <w:numPr>
          <w:ilvl w:val="0"/>
          <w:numId w:val="1"/>
        </w:num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rPr>
        <w:t>Hubbub Foundation UK (environmental charity)</w:t>
      </w:r>
    </w:p>
    <w:p w14:paraId="00000054" w14:textId="2C1F8BA2" w:rsidR="00347184" w:rsidRPr="005C5376" w:rsidRDefault="00036C30" w:rsidP="00C93072">
      <w:pPr>
        <w:numPr>
          <w:ilvl w:val="0"/>
          <w:numId w:val="1"/>
        </w:numPr>
        <w:pBdr>
          <w:top w:val="nil"/>
          <w:left w:val="nil"/>
          <w:bottom w:val="nil"/>
          <w:right w:val="nil"/>
          <w:between w:val="nil"/>
        </w:pBdr>
        <w:spacing w:after="0" w:line="24" w:lineRule="atLeast"/>
        <w:jc w:val="both"/>
        <w:rPr>
          <w:rFonts w:asciiTheme="minorBidi" w:eastAsia="Arial" w:hAnsiTheme="minorBidi" w:cstheme="minorBidi"/>
        </w:rPr>
      </w:pPr>
      <w:r w:rsidRPr="005C5376">
        <w:rPr>
          <w:rFonts w:asciiTheme="minorBidi" w:eastAsia="Arial" w:hAnsiTheme="minorBidi" w:cstheme="minorBidi"/>
        </w:rPr>
        <w:t>Envar Composting Ltd (compost producer)</w:t>
      </w:r>
    </w:p>
    <w:p w14:paraId="00000055" w14:textId="3C0CD5A8" w:rsidR="00347184" w:rsidRPr="005C5376" w:rsidRDefault="00347184" w:rsidP="00C93072">
      <w:pPr>
        <w:pBdr>
          <w:top w:val="nil"/>
          <w:left w:val="nil"/>
          <w:bottom w:val="nil"/>
          <w:right w:val="nil"/>
          <w:between w:val="nil"/>
        </w:pBdr>
        <w:spacing w:after="0" w:line="24" w:lineRule="atLeast"/>
        <w:jc w:val="both"/>
        <w:rPr>
          <w:rFonts w:asciiTheme="minorBidi" w:eastAsia="Arial" w:hAnsiTheme="minorBidi" w:cstheme="minorBidi"/>
        </w:rPr>
      </w:pPr>
    </w:p>
    <w:p w14:paraId="5B9EA289" w14:textId="00BA2044" w:rsidR="00DC1FA3" w:rsidRPr="005C5376" w:rsidRDefault="00DC1FA3" w:rsidP="00DC1FA3">
      <w:pPr>
        <w:pStyle w:val="NormalWeb"/>
        <w:spacing w:before="0" w:beforeAutospacing="0" w:after="0" w:afterAutospacing="0" w:line="24" w:lineRule="atLeast"/>
        <w:contextualSpacing/>
        <w:jc w:val="both"/>
        <w:rPr>
          <w:rFonts w:asciiTheme="minorBidi" w:hAnsiTheme="minorBidi" w:cstheme="minorBidi"/>
          <w:b/>
          <w:bCs/>
          <w:i/>
          <w:iCs/>
          <w:sz w:val="22"/>
          <w:szCs w:val="22"/>
          <w:lang w:val="en-GB"/>
        </w:rPr>
      </w:pPr>
      <w:r w:rsidRPr="005C5376">
        <w:rPr>
          <w:rFonts w:asciiTheme="minorBidi" w:hAnsiTheme="minorBidi" w:cstheme="minorBidi"/>
          <w:b/>
          <w:bCs/>
          <w:i/>
          <w:iCs/>
          <w:sz w:val="22"/>
          <w:szCs w:val="22"/>
          <w:lang w:val="en-GB"/>
        </w:rPr>
        <w:t xml:space="preserve">Compostables </w:t>
      </w:r>
      <w:r w:rsidR="00DE7F9B" w:rsidRPr="005C5376">
        <w:rPr>
          <w:rFonts w:asciiTheme="minorBidi" w:hAnsiTheme="minorBidi" w:cstheme="minorBidi"/>
          <w:b/>
          <w:bCs/>
          <w:i/>
          <w:iCs/>
          <w:sz w:val="22"/>
          <w:szCs w:val="22"/>
          <w:lang w:val="en-GB"/>
        </w:rPr>
        <w:t>can support</w:t>
      </w:r>
      <w:r w:rsidRPr="005C5376">
        <w:rPr>
          <w:rFonts w:asciiTheme="minorBidi" w:hAnsiTheme="minorBidi" w:cstheme="minorBidi"/>
          <w:b/>
          <w:bCs/>
          <w:i/>
          <w:iCs/>
          <w:sz w:val="22"/>
          <w:szCs w:val="22"/>
          <w:lang w:val="en-GB"/>
        </w:rPr>
        <w:t xml:space="preserve"> the UK </w:t>
      </w:r>
      <w:r w:rsidR="00B61427" w:rsidRPr="005C5376">
        <w:rPr>
          <w:rFonts w:asciiTheme="minorBidi" w:hAnsiTheme="minorBidi" w:cstheme="minorBidi"/>
          <w:b/>
          <w:bCs/>
          <w:i/>
          <w:iCs/>
          <w:sz w:val="22"/>
          <w:szCs w:val="22"/>
          <w:lang w:val="en-GB"/>
        </w:rPr>
        <w:t xml:space="preserve">to </w:t>
      </w:r>
      <w:r w:rsidRPr="005C5376">
        <w:rPr>
          <w:rFonts w:asciiTheme="minorBidi" w:hAnsiTheme="minorBidi" w:cstheme="minorBidi"/>
          <w:b/>
          <w:bCs/>
          <w:i/>
          <w:iCs/>
          <w:sz w:val="22"/>
          <w:szCs w:val="22"/>
          <w:lang w:val="en-GB"/>
        </w:rPr>
        <w:t>meet its Plastics Pact goals</w:t>
      </w:r>
    </w:p>
    <w:p w14:paraId="04BF5731" w14:textId="77777777" w:rsidR="00DC1FA3" w:rsidRPr="005C5376" w:rsidRDefault="00DC1FA3" w:rsidP="00DC1FA3">
      <w:pPr>
        <w:pStyle w:val="NormalWeb"/>
        <w:spacing w:before="0" w:beforeAutospacing="0" w:after="0" w:afterAutospacing="0" w:line="24" w:lineRule="atLeast"/>
        <w:contextualSpacing/>
        <w:jc w:val="both"/>
        <w:rPr>
          <w:rFonts w:asciiTheme="minorBidi" w:hAnsiTheme="minorBidi" w:cstheme="minorBidi"/>
          <w:b/>
          <w:bCs/>
          <w:i/>
          <w:iCs/>
          <w:sz w:val="22"/>
          <w:szCs w:val="22"/>
          <w:lang w:val="en-GB"/>
        </w:rPr>
      </w:pPr>
    </w:p>
    <w:p w14:paraId="6FCE3F6D" w14:textId="77777777" w:rsidR="00DC1FA3" w:rsidRPr="005C5376" w:rsidRDefault="00DC1FA3" w:rsidP="00DC1FA3">
      <w:pPr>
        <w:pBdr>
          <w:top w:val="nil"/>
          <w:left w:val="nil"/>
          <w:bottom w:val="nil"/>
          <w:right w:val="nil"/>
          <w:between w:val="nil"/>
        </w:pBdr>
        <w:spacing w:after="0" w:line="24" w:lineRule="atLeast"/>
        <w:jc w:val="both"/>
        <w:rPr>
          <w:rFonts w:asciiTheme="minorBidi" w:eastAsia="Arial" w:hAnsiTheme="minorBidi" w:cstheme="minorBidi"/>
          <w:i/>
          <w:iCs/>
        </w:rPr>
      </w:pPr>
      <w:r w:rsidRPr="005C5376">
        <w:rPr>
          <w:rFonts w:asciiTheme="minorBidi" w:eastAsia="Arial" w:hAnsiTheme="minorBidi" w:cstheme="minorBidi"/>
          <w:i/>
          <w:iCs/>
        </w:rPr>
        <w:t xml:space="preserve">Compostable plastics are designed first and foremost to address hard-to-recycle plastics. This novel re-design of packaging considers the full cycle of the package - from being </w:t>
      </w:r>
      <w:r w:rsidRPr="005C5376">
        <w:rPr>
          <w:rFonts w:asciiTheme="minorBidi" w:eastAsia="Arial" w:hAnsiTheme="minorBidi" w:cstheme="minorBidi"/>
          <w:i/>
          <w:iCs/>
          <w:rtl/>
          <w:lang w:bidi="he-IL"/>
        </w:rPr>
        <w:t xml:space="preserve">- </w:t>
      </w:r>
      <w:r w:rsidRPr="005C5376">
        <w:rPr>
          <w:rFonts w:asciiTheme="minorBidi" w:eastAsia="Arial" w:hAnsiTheme="minorBidi" w:cstheme="minorBidi"/>
          <w:i/>
          <w:iCs/>
        </w:rPr>
        <w:t xml:space="preserve">made from partially or wholly renewable material sources, protecting the shelf life of food goods, to being discarded in the same food waste collection and treatment stream as the food they have been designed to protect. From both a consumer and waste management perspective, such packages allow the ease of use for consumers to simply discard their left- over food with the left- over package. Such food contaminated packages enable more food waste to be carried into bio-waste treatment streams. However, consumers, of course, need to be both educated as to how to properly discard such packages as well as have the relevant access to return such packages to the relevant waste bin. </w:t>
      </w:r>
      <w:r w:rsidRPr="005C5376">
        <w:rPr>
          <w:rFonts w:asciiTheme="minorBidi" w:hAnsiTheme="minorBidi" w:cstheme="minorBidi"/>
          <w:i/>
          <w:iCs/>
        </w:rPr>
        <w:t xml:space="preserve">Similarly, </w:t>
      </w:r>
      <w:r w:rsidRPr="005C5376">
        <w:rPr>
          <w:rFonts w:asciiTheme="minorBidi" w:eastAsia="Arial" w:hAnsiTheme="minorBidi" w:cstheme="minorBidi"/>
          <w:i/>
          <w:iCs/>
        </w:rPr>
        <w:t xml:space="preserve">the biowaste industry also requires reassurance that compostables can be effectively sorted and recycled within their systems, to make valuable compost which is vital for protecting soil fertility. The project will examine all these elements to support new data and new findings on compostables which currently is missing. </w:t>
      </w:r>
    </w:p>
    <w:p w14:paraId="7E0E0259" w14:textId="77777777" w:rsidR="00DC1FA3" w:rsidRPr="005C5376" w:rsidRDefault="00DC1FA3" w:rsidP="00DC1FA3">
      <w:pPr>
        <w:pBdr>
          <w:top w:val="nil"/>
          <w:left w:val="nil"/>
          <w:bottom w:val="nil"/>
          <w:right w:val="nil"/>
          <w:between w:val="nil"/>
        </w:pBdr>
        <w:spacing w:after="0" w:line="24" w:lineRule="atLeast"/>
        <w:jc w:val="both"/>
        <w:rPr>
          <w:rFonts w:asciiTheme="minorBidi" w:eastAsia="Arial" w:hAnsiTheme="minorBidi" w:cstheme="minorBidi"/>
          <w:i/>
          <w:iCs/>
        </w:rPr>
      </w:pPr>
    </w:p>
    <w:p w14:paraId="1708879F" w14:textId="77777777" w:rsidR="00DC1FA3" w:rsidRPr="005C5376" w:rsidRDefault="00DC1FA3" w:rsidP="00DC1FA3">
      <w:pPr>
        <w:pBdr>
          <w:top w:val="nil"/>
          <w:left w:val="nil"/>
          <w:bottom w:val="nil"/>
          <w:right w:val="nil"/>
          <w:between w:val="nil"/>
        </w:pBdr>
        <w:spacing w:after="0" w:line="24" w:lineRule="atLeast"/>
        <w:jc w:val="both"/>
        <w:rPr>
          <w:rFonts w:asciiTheme="minorBidi" w:eastAsia="Arial" w:hAnsiTheme="minorBidi" w:cstheme="minorBidi"/>
          <w:b/>
          <w:i/>
          <w:iCs/>
        </w:rPr>
      </w:pPr>
      <w:r w:rsidRPr="005C5376">
        <w:rPr>
          <w:rFonts w:asciiTheme="minorBidi" w:eastAsia="Arial" w:hAnsiTheme="minorBidi" w:cstheme="minorBidi"/>
          <w:b/>
          <w:i/>
          <w:iCs/>
        </w:rPr>
        <w:t>The potential of compostables to tackle hard to recycle plastic packaging</w:t>
      </w:r>
    </w:p>
    <w:p w14:paraId="3D47AFE9" w14:textId="77777777" w:rsidR="00DC1FA3" w:rsidRPr="005C5376" w:rsidRDefault="00DC1FA3" w:rsidP="00DC1FA3">
      <w:pPr>
        <w:pBdr>
          <w:top w:val="nil"/>
          <w:left w:val="nil"/>
          <w:bottom w:val="nil"/>
          <w:right w:val="nil"/>
          <w:between w:val="nil"/>
        </w:pBdr>
        <w:spacing w:after="0" w:line="24" w:lineRule="atLeast"/>
        <w:jc w:val="both"/>
        <w:rPr>
          <w:rFonts w:asciiTheme="minorBidi" w:eastAsia="Arial" w:hAnsiTheme="minorBidi" w:cstheme="minorBidi"/>
          <w:i/>
          <w:iCs/>
        </w:rPr>
      </w:pPr>
      <w:r w:rsidRPr="005C5376">
        <w:rPr>
          <w:rFonts w:asciiTheme="minorBidi" w:eastAsia="Arial" w:hAnsiTheme="minorBidi" w:cstheme="minorBidi"/>
          <w:i/>
          <w:iCs/>
        </w:rPr>
        <w:t xml:space="preserve">The project will focus on three key applications where little to no quality recycling exists today: flexible packaging (such as fresh produce and snack food packaging) which pack about 40% of consumer goods and generate ~25% of plastic waste, of which less than </w:t>
      </w:r>
      <w:hyperlink r:id="rId13" w:history="1">
        <w:r w:rsidRPr="005C5376">
          <w:rPr>
            <w:rStyle w:val="Hyperlink"/>
            <w:rFonts w:asciiTheme="minorBidi" w:eastAsia="Arial" w:hAnsiTheme="minorBidi" w:cstheme="minorBidi"/>
            <w:i/>
            <w:iCs/>
          </w:rPr>
          <w:t>6%</w:t>
        </w:r>
      </w:hyperlink>
      <w:r w:rsidRPr="005C5376">
        <w:rPr>
          <w:rFonts w:asciiTheme="minorBidi" w:eastAsia="Arial" w:hAnsiTheme="minorBidi" w:cstheme="minorBidi"/>
          <w:i/>
          <w:iCs/>
        </w:rPr>
        <w:t xml:space="preserve"> is being  recycled; small formats: such as the </w:t>
      </w:r>
      <w:hyperlink r:id="rId14" w:history="1">
        <w:r w:rsidRPr="005C5376">
          <w:rPr>
            <w:rStyle w:val="Hyperlink"/>
            <w:rFonts w:asciiTheme="minorBidi" w:eastAsia="Arial" w:hAnsiTheme="minorBidi" w:cstheme="minorBidi"/>
            <w:i/>
            <w:iCs/>
          </w:rPr>
          <w:t>1 billion</w:t>
        </w:r>
      </w:hyperlink>
      <w:r w:rsidRPr="005C5376">
        <w:rPr>
          <w:rFonts w:asciiTheme="minorBidi" w:eastAsia="Arial" w:hAnsiTheme="minorBidi" w:cstheme="minorBidi"/>
          <w:i/>
          <w:iCs/>
        </w:rPr>
        <w:t xml:space="preserve"> coffee pods sold annually in the UK, and the over </w:t>
      </w:r>
      <w:hyperlink r:id="rId15" w:history="1">
        <w:r w:rsidRPr="005C5376">
          <w:rPr>
            <w:rStyle w:val="Hyperlink"/>
            <w:rFonts w:asciiTheme="minorBidi" w:eastAsia="Arial" w:hAnsiTheme="minorBidi" w:cstheme="minorBidi"/>
            <w:i/>
            <w:iCs/>
          </w:rPr>
          <w:t>60 billion</w:t>
        </w:r>
      </w:hyperlink>
      <w:r w:rsidRPr="005C5376">
        <w:rPr>
          <w:rFonts w:asciiTheme="minorBidi" w:eastAsia="Arial" w:hAnsiTheme="minorBidi" w:cstheme="minorBidi"/>
          <w:i/>
          <w:iCs/>
        </w:rPr>
        <w:t xml:space="preserve"> tea bags consumed per year locally along with single use plastic service-ware as  used in food courts and canteens with little to no recycling venues.</w:t>
      </w:r>
    </w:p>
    <w:p w14:paraId="02344CA0" w14:textId="77777777" w:rsidR="00DC1FA3" w:rsidRPr="005C5376" w:rsidRDefault="00DC1FA3" w:rsidP="00DC1FA3">
      <w:pPr>
        <w:pBdr>
          <w:top w:val="nil"/>
          <w:left w:val="nil"/>
          <w:bottom w:val="nil"/>
          <w:right w:val="nil"/>
          <w:between w:val="nil"/>
        </w:pBdr>
        <w:spacing w:after="0" w:line="24" w:lineRule="atLeast"/>
        <w:jc w:val="both"/>
        <w:rPr>
          <w:rFonts w:asciiTheme="minorBidi" w:eastAsia="Arial" w:hAnsiTheme="minorBidi" w:cstheme="minorBidi"/>
          <w:i/>
          <w:iCs/>
        </w:rPr>
      </w:pPr>
    </w:p>
    <w:p w14:paraId="2B6C3479" w14:textId="77777777" w:rsidR="00DC1FA3" w:rsidRPr="005C5376" w:rsidRDefault="00DC1FA3" w:rsidP="00DC1FA3">
      <w:pPr>
        <w:pBdr>
          <w:top w:val="nil"/>
          <w:left w:val="nil"/>
          <w:bottom w:val="nil"/>
          <w:right w:val="nil"/>
          <w:between w:val="nil"/>
        </w:pBdr>
        <w:spacing w:after="0" w:line="24" w:lineRule="atLeast"/>
        <w:jc w:val="both"/>
        <w:rPr>
          <w:rFonts w:asciiTheme="minorBidi" w:eastAsia="Arial" w:hAnsiTheme="minorBidi" w:cstheme="minorBidi"/>
          <w:i/>
          <w:iCs/>
        </w:rPr>
      </w:pPr>
      <w:r w:rsidRPr="005C5376">
        <w:rPr>
          <w:rFonts w:asciiTheme="minorBidi" w:eastAsia="Arial" w:hAnsiTheme="minorBidi" w:cstheme="minorBidi"/>
          <w:i/>
          <w:iCs/>
        </w:rPr>
        <w:t xml:space="preserve">The complexities post-usage to recycle  these zero-circular value waste items have also led them to becoming the primary source </w:t>
      </w:r>
      <w:r w:rsidRPr="005C5376">
        <w:rPr>
          <w:rFonts w:asciiTheme="minorBidi" w:hAnsiTheme="minorBidi" w:cstheme="minorBidi"/>
          <w:i/>
          <w:iCs/>
        </w:rPr>
        <w:t>of ocean pollution</w:t>
      </w:r>
      <w:r w:rsidRPr="005C5376">
        <w:rPr>
          <w:rFonts w:asciiTheme="minorBidi" w:eastAsia="Arial" w:hAnsiTheme="minorBidi" w:cstheme="minorBidi"/>
          <w:i/>
          <w:iCs/>
        </w:rPr>
        <w:t xml:space="preserve">, generating a disproportionate 70% (about 7 million tonnes) of all plastic waste discarded each year to the sea (Source: </w:t>
      </w:r>
      <w:hyperlink r:id="rId16">
        <w:r w:rsidRPr="005C5376">
          <w:rPr>
            <w:rFonts w:asciiTheme="minorBidi" w:eastAsia="Arial" w:hAnsiTheme="minorBidi" w:cstheme="minorBidi"/>
            <w:i/>
            <w:iCs/>
            <w:u w:val="single"/>
          </w:rPr>
          <w:t>SYSTEMIQ</w:t>
        </w:r>
      </w:hyperlink>
      <w:r w:rsidRPr="005C5376">
        <w:rPr>
          <w:rFonts w:asciiTheme="minorBidi" w:eastAsia="Arial" w:hAnsiTheme="minorBidi" w:cstheme="minorBidi"/>
          <w:i/>
          <w:iCs/>
        </w:rPr>
        <w:t>).</w:t>
      </w:r>
    </w:p>
    <w:p w14:paraId="5A0DF3AD" w14:textId="77777777" w:rsidR="00DC1FA3" w:rsidRPr="005C5376" w:rsidRDefault="00DC1FA3" w:rsidP="00DC1FA3">
      <w:pPr>
        <w:pBdr>
          <w:top w:val="nil"/>
          <w:left w:val="nil"/>
          <w:bottom w:val="nil"/>
          <w:right w:val="nil"/>
          <w:between w:val="nil"/>
        </w:pBdr>
        <w:spacing w:after="0" w:line="24" w:lineRule="atLeast"/>
        <w:jc w:val="both"/>
        <w:rPr>
          <w:rFonts w:asciiTheme="minorBidi" w:eastAsia="Arial" w:hAnsiTheme="minorBidi" w:cstheme="minorBidi"/>
          <w:i/>
          <w:iCs/>
        </w:rPr>
      </w:pPr>
    </w:p>
    <w:p w14:paraId="746DFC27" w14:textId="187B616D" w:rsidR="00DC1FA3" w:rsidRPr="005C5376" w:rsidRDefault="00DC1FA3" w:rsidP="00AD19BC">
      <w:pPr>
        <w:pBdr>
          <w:top w:val="nil"/>
          <w:left w:val="nil"/>
          <w:bottom w:val="nil"/>
          <w:right w:val="nil"/>
          <w:between w:val="nil"/>
        </w:pBdr>
        <w:spacing w:after="0" w:line="24" w:lineRule="atLeast"/>
        <w:ind w:left="720"/>
        <w:jc w:val="both"/>
        <w:rPr>
          <w:rFonts w:asciiTheme="minorBidi" w:eastAsia="Arial" w:hAnsiTheme="minorBidi" w:cstheme="minorBidi"/>
          <w:b/>
          <w:i/>
          <w:iCs/>
          <w:sz w:val="23"/>
          <w:szCs w:val="23"/>
        </w:rPr>
      </w:pPr>
    </w:p>
    <w:sectPr w:rsidR="00DC1FA3" w:rsidRPr="005C5376">
      <w:head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9904F" w14:textId="77777777" w:rsidR="00971C0D" w:rsidRDefault="00971C0D" w:rsidP="00FF42FB">
      <w:pPr>
        <w:spacing w:after="0" w:line="240" w:lineRule="auto"/>
      </w:pPr>
      <w:r>
        <w:separator/>
      </w:r>
    </w:p>
  </w:endnote>
  <w:endnote w:type="continuationSeparator" w:id="0">
    <w:p w14:paraId="34CE5546" w14:textId="77777777" w:rsidR="00971C0D" w:rsidRDefault="00971C0D" w:rsidP="00FF42FB">
      <w:pPr>
        <w:spacing w:after="0" w:line="240" w:lineRule="auto"/>
      </w:pPr>
      <w:r>
        <w:continuationSeparator/>
      </w:r>
    </w:p>
  </w:endnote>
  <w:endnote w:type="continuationNotice" w:id="1">
    <w:p w14:paraId="1E350CA3" w14:textId="77777777" w:rsidR="00971C0D" w:rsidRDefault="00971C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5F3D" w14:textId="77777777" w:rsidR="00971C0D" w:rsidRDefault="00971C0D" w:rsidP="00FF42FB">
      <w:pPr>
        <w:spacing w:after="0" w:line="240" w:lineRule="auto"/>
      </w:pPr>
      <w:r>
        <w:separator/>
      </w:r>
    </w:p>
  </w:footnote>
  <w:footnote w:type="continuationSeparator" w:id="0">
    <w:p w14:paraId="64AA6F72" w14:textId="77777777" w:rsidR="00971C0D" w:rsidRDefault="00971C0D" w:rsidP="00FF42FB">
      <w:pPr>
        <w:spacing w:after="0" w:line="240" w:lineRule="auto"/>
      </w:pPr>
      <w:r>
        <w:continuationSeparator/>
      </w:r>
    </w:p>
  </w:footnote>
  <w:footnote w:type="continuationNotice" w:id="1">
    <w:p w14:paraId="18D7DF63" w14:textId="77777777" w:rsidR="00971C0D" w:rsidRDefault="00971C0D">
      <w:pPr>
        <w:spacing w:after="0" w:line="240" w:lineRule="auto"/>
      </w:pPr>
    </w:p>
  </w:footnote>
  <w:footnote w:id="2">
    <w:p w14:paraId="7C5A9820" w14:textId="55609B8F" w:rsidR="00B61427" w:rsidRPr="00B61427" w:rsidRDefault="00B61427">
      <w:pPr>
        <w:pStyle w:val="FootnoteText"/>
        <w:rPr>
          <w:lang w:val="en-US"/>
        </w:rPr>
      </w:pPr>
      <w:r>
        <w:rPr>
          <w:rStyle w:val="FootnoteReference"/>
        </w:rPr>
        <w:footnoteRef/>
      </w:r>
      <w:r>
        <w:t xml:space="preserve"> </w:t>
      </w:r>
      <w:hyperlink r:id="rId1" w:history="1">
        <w:r w:rsidRPr="00B61427">
          <w:rPr>
            <w:rFonts w:ascii="Segoe UI" w:hAnsi="Segoe UI" w:cs="Segoe UI"/>
            <w:color w:val="0000FF"/>
            <w:sz w:val="18"/>
            <w:szCs w:val="18"/>
            <w:u w:val="single"/>
          </w:rPr>
          <w:t>https://wrap.org.uk/sites/default/files/2021-11/The%20UK%20Plastics%20Pact%20Annual%20Report%202020-21.pdf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68CD" w14:textId="00DF1408" w:rsidR="00FF42FB" w:rsidRDefault="00FF42FB" w:rsidP="00FF42FB">
    <w:pPr>
      <w:pStyle w:val="Header"/>
      <w:jc w:val="center"/>
    </w:pPr>
    <w:r>
      <w:rPr>
        <w:noProof/>
      </w:rPr>
      <w:drawing>
        <wp:anchor distT="0" distB="0" distL="114300" distR="114300" simplePos="0" relativeHeight="251658240" behindDoc="1" locked="0" layoutInCell="1" allowOverlap="1" wp14:anchorId="24F70D67" wp14:editId="108B9EF7">
          <wp:simplePos x="0" y="0"/>
          <wp:positionH relativeFrom="margin">
            <wp:align>center</wp:align>
          </wp:positionH>
          <wp:positionV relativeFrom="paragraph">
            <wp:posOffset>-380365</wp:posOffset>
          </wp:positionV>
          <wp:extent cx="1281430" cy="832485"/>
          <wp:effectExtent l="0" t="0" r="0" b="5715"/>
          <wp:wrapTight wrapText="bothSides">
            <wp:wrapPolygon edited="0">
              <wp:start x="0" y="0"/>
              <wp:lineTo x="0" y="21254"/>
              <wp:lineTo x="21193" y="21254"/>
              <wp:lineTo x="211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430" cy="8324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63537"/>
    <w:multiLevelType w:val="multilevel"/>
    <w:tmpl w:val="65E22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4737A9"/>
    <w:multiLevelType w:val="hybridMultilevel"/>
    <w:tmpl w:val="E1760070"/>
    <w:lvl w:ilvl="0" w:tplc="987C518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C690B"/>
    <w:multiLevelType w:val="hybridMultilevel"/>
    <w:tmpl w:val="5A304F78"/>
    <w:lvl w:ilvl="0" w:tplc="20000001">
      <w:start w:val="1"/>
      <w:numFmt w:val="bullet"/>
      <w:lvlText w:val=""/>
      <w:lvlJc w:val="left"/>
      <w:pPr>
        <w:ind w:left="792" w:hanging="360"/>
      </w:pPr>
      <w:rPr>
        <w:rFonts w:ascii="Symbol" w:hAnsi="Symbol" w:hint="default"/>
      </w:rPr>
    </w:lvl>
    <w:lvl w:ilvl="1" w:tplc="20000003" w:tentative="1">
      <w:start w:val="1"/>
      <w:numFmt w:val="bullet"/>
      <w:lvlText w:val="o"/>
      <w:lvlJc w:val="left"/>
      <w:pPr>
        <w:ind w:left="1512" w:hanging="360"/>
      </w:pPr>
      <w:rPr>
        <w:rFonts w:ascii="Courier New" w:hAnsi="Courier New" w:cs="Courier New" w:hint="default"/>
      </w:rPr>
    </w:lvl>
    <w:lvl w:ilvl="2" w:tplc="20000005" w:tentative="1">
      <w:start w:val="1"/>
      <w:numFmt w:val="bullet"/>
      <w:lvlText w:val=""/>
      <w:lvlJc w:val="left"/>
      <w:pPr>
        <w:ind w:left="2232" w:hanging="360"/>
      </w:pPr>
      <w:rPr>
        <w:rFonts w:ascii="Wingdings" w:hAnsi="Wingdings" w:hint="default"/>
      </w:rPr>
    </w:lvl>
    <w:lvl w:ilvl="3" w:tplc="20000001" w:tentative="1">
      <w:start w:val="1"/>
      <w:numFmt w:val="bullet"/>
      <w:lvlText w:val=""/>
      <w:lvlJc w:val="left"/>
      <w:pPr>
        <w:ind w:left="2952" w:hanging="360"/>
      </w:pPr>
      <w:rPr>
        <w:rFonts w:ascii="Symbol" w:hAnsi="Symbol" w:hint="default"/>
      </w:rPr>
    </w:lvl>
    <w:lvl w:ilvl="4" w:tplc="20000003" w:tentative="1">
      <w:start w:val="1"/>
      <w:numFmt w:val="bullet"/>
      <w:lvlText w:val="o"/>
      <w:lvlJc w:val="left"/>
      <w:pPr>
        <w:ind w:left="3672" w:hanging="360"/>
      </w:pPr>
      <w:rPr>
        <w:rFonts w:ascii="Courier New" w:hAnsi="Courier New" w:cs="Courier New" w:hint="default"/>
      </w:rPr>
    </w:lvl>
    <w:lvl w:ilvl="5" w:tplc="20000005" w:tentative="1">
      <w:start w:val="1"/>
      <w:numFmt w:val="bullet"/>
      <w:lvlText w:val=""/>
      <w:lvlJc w:val="left"/>
      <w:pPr>
        <w:ind w:left="4392" w:hanging="360"/>
      </w:pPr>
      <w:rPr>
        <w:rFonts w:ascii="Wingdings" w:hAnsi="Wingdings" w:hint="default"/>
      </w:rPr>
    </w:lvl>
    <w:lvl w:ilvl="6" w:tplc="20000001" w:tentative="1">
      <w:start w:val="1"/>
      <w:numFmt w:val="bullet"/>
      <w:lvlText w:val=""/>
      <w:lvlJc w:val="left"/>
      <w:pPr>
        <w:ind w:left="5112" w:hanging="360"/>
      </w:pPr>
      <w:rPr>
        <w:rFonts w:ascii="Symbol" w:hAnsi="Symbol" w:hint="default"/>
      </w:rPr>
    </w:lvl>
    <w:lvl w:ilvl="7" w:tplc="20000003" w:tentative="1">
      <w:start w:val="1"/>
      <w:numFmt w:val="bullet"/>
      <w:lvlText w:val="o"/>
      <w:lvlJc w:val="left"/>
      <w:pPr>
        <w:ind w:left="5832" w:hanging="360"/>
      </w:pPr>
      <w:rPr>
        <w:rFonts w:ascii="Courier New" w:hAnsi="Courier New" w:cs="Courier New" w:hint="default"/>
      </w:rPr>
    </w:lvl>
    <w:lvl w:ilvl="8" w:tplc="20000005" w:tentative="1">
      <w:start w:val="1"/>
      <w:numFmt w:val="bullet"/>
      <w:lvlText w:val=""/>
      <w:lvlJc w:val="left"/>
      <w:pPr>
        <w:ind w:left="6552" w:hanging="360"/>
      </w:pPr>
      <w:rPr>
        <w:rFonts w:ascii="Wingdings" w:hAnsi="Wingdings" w:hint="default"/>
      </w:rPr>
    </w:lvl>
  </w:abstractNum>
  <w:abstractNum w:abstractNumId="3" w15:restartNumberingAfterBreak="0">
    <w:nsid w:val="2A7F7F07"/>
    <w:multiLevelType w:val="multilevel"/>
    <w:tmpl w:val="110A2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9C7E75"/>
    <w:multiLevelType w:val="hybridMultilevel"/>
    <w:tmpl w:val="3B081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8A29C3"/>
    <w:multiLevelType w:val="hybridMultilevel"/>
    <w:tmpl w:val="BD58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733C1"/>
    <w:multiLevelType w:val="multilevel"/>
    <w:tmpl w:val="4006B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1BF36EA"/>
    <w:multiLevelType w:val="multilevel"/>
    <w:tmpl w:val="BC48C2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A911956"/>
    <w:multiLevelType w:val="hybridMultilevel"/>
    <w:tmpl w:val="DFA412F8"/>
    <w:lvl w:ilvl="0" w:tplc="DF8ED794">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66810696">
    <w:abstractNumId w:val="0"/>
  </w:num>
  <w:num w:numId="2" w16cid:durableId="48186191">
    <w:abstractNumId w:val="7"/>
  </w:num>
  <w:num w:numId="3" w16cid:durableId="1446464126">
    <w:abstractNumId w:val="3"/>
  </w:num>
  <w:num w:numId="4" w16cid:durableId="165903803">
    <w:abstractNumId w:val="6"/>
  </w:num>
  <w:num w:numId="5" w16cid:durableId="426929539">
    <w:abstractNumId w:val="4"/>
  </w:num>
  <w:num w:numId="6" w16cid:durableId="588513708">
    <w:abstractNumId w:val="8"/>
  </w:num>
  <w:num w:numId="7" w16cid:durableId="324480288">
    <w:abstractNumId w:val="2"/>
  </w:num>
  <w:num w:numId="8" w16cid:durableId="2004622365">
    <w:abstractNumId w:val="5"/>
  </w:num>
  <w:num w:numId="9" w16cid:durableId="191643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Q0MDUwtzAyMTAyMTVW0lEKTi0uzszPAykwrQUAqLcvmSwAAAA="/>
  </w:docVars>
  <w:rsids>
    <w:rsidRoot w:val="00347184"/>
    <w:rsid w:val="000048B2"/>
    <w:rsid w:val="00010765"/>
    <w:rsid w:val="00011450"/>
    <w:rsid w:val="00016DA1"/>
    <w:rsid w:val="000172D0"/>
    <w:rsid w:val="00035E8D"/>
    <w:rsid w:val="00036C30"/>
    <w:rsid w:val="000458A9"/>
    <w:rsid w:val="0004608F"/>
    <w:rsid w:val="00052EB6"/>
    <w:rsid w:val="00055BFD"/>
    <w:rsid w:val="00063405"/>
    <w:rsid w:val="00070B2B"/>
    <w:rsid w:val="00093FB9"/>
    <w:rsid w:val="00094C47"/>
    <w:rsid w:val="00097FEF"/>
    <w:rsid w:val="000A222B"/>
    <w:rsid w:val="000B0948"/>
    <w:rsid w:val="000B3181"/>
    <w:rsid w:val="000B6735"/>
    <w:rsid w:val="000D0071"/>
    <w:rsid w:val="00113EA7"/>
    <w:rsid w:val="00114B23"/>
    <w:rsid w:val="00135835"/>
    <w:rsid w:val="00135CCE"/>
    <w:rsid w:val="0014454D"/>
    <w:rsid w:val="00152A8F"/>
    <w:rsid w:val="00171C85"/>
    <w:rsid w:val="001757A1"/>
    <w:rsid w:val="00176127"/>
    <w:rsid w:val="0018701C"/>
    <w:rsid w:val="001877ED"/>
    <w:rsid w:val="00194E25"/>
    <w:rsid w:val="001B1492"/>
    <w:rsid w:val="001C4287"/>
    <w:rsid w:val="001C6C04"/>
    <w:rsid w:val="001D2CF9"/>
    <w:rsid w:val="001E1D1A"/>
    <w:rsid w:val="001E2132"/>
    <w:rsid w:val="001E219C"/>
    <w:rsid w:val="001F027C"/>
    <w:rsid w:val="001F2425"/>
    <w:rsid w:val="00200021"/>
    <w:rsid w:val="0021673C"/>
    <w:rsid w:val="002264E3"/>
    <w:rsid w:val="0023049F"/>
    <w:rsid w:val="00232045"/>
    <w:rsid w:val="0023567F"/>
    <w:rsid w:val="002378D9"/>
    <w:rsid w:val="00243060"/>
    <w:rsid w:val="002717FA"/>
    <w:rsid w:val="00273E94"/>
    <w:rsid w:val="00277F02"/>
    <w:rsid w:val="0028179D"/>
    <w:rsid w:val="0028546A"/>
    <w:rsid w:val="00286141"/>
    <w:rsid w:val="00296E89"/>
    <w:rsid w:val="002B40F7"/>
    <w:rsid w:val="002C4346"/>
    <w:rsid w:val="002C5AD2"/>
    <w:rsid w:val="00300AA1"/>
    <w:rsid w:val="00301F06"/>
    <w:rsid w:val="00302A62"/>
    <w:rsid w:val="0030601B"/>
    <w:rsid w:val="00306062"/>
    <w:rsid w:val="00306296"/>
    <w:rsid w:val="00306D0D"/>
    <w:rsid w:val="00307F44"/>
    <w:rsid w:val="003229CF"/>
    <w:rsid w:val="00341B1B"/>
    <w:rsid w:val="00347184"/>
    <w:rsid w:val="00351DC0"/>
    <w:rsid w:val="00366F55"/>
    <w:rsid w:val="0036741F"/>
    <w:rsid w:val="003A404F"/>
    <w:rsid w:val="003A6550"/>
    <w:rsid w:val="003B5ECC"/>
    <w:rsid w:val="003C3054"/>
    <w:rsid w:val="003D6C14"/>
    <w:rsid w:val="003D7E28"/>
    <w:rsid w:val="003E2072"/>
    <w:rsid w:val="003E3830"/>
    <w:rsid w:val="003E484C"/>
    <w:rsid w:val="003F451D"/>
    <w:rsid w:val="003F5710"/>
    <w:rsid w:val="003F72A9"/>
    <w:rsid w:val="004041A7"/>
    <w:rsid w:val="00407870"/>
    <w:rsid w:val="00427E85"/>
    <w:rsid w:val="004408CF"/>
    <w:rsid w:val="00443F3A"/>
    <w:rsid w:val="004748FF"/>
    <w:rsid w:val="004818A9"/>
    <w:rsid w:val="004954A8"/>
    <w:rsid w:val="00495B25"/>
    <w:rsid w:val="004D061C"/>
    <w:rsid w:val="004E0F09"/>
    <w:rsid w:val="004F6C54"/>
    <w:rsid w:val="00507308"/>
    <w:rsid w:val="005117A3"/>
    <w:rsid w:val="00514544"/>
    <w:rsid w:val="005146A6"/>
    <w:rsid w:val="00514883"/>
    <w:rsid w:val="00521514"/>
    <w:rsid w:val="00525A52"/>
    <w:rsid w:val="00541D77"/>
    <w:rsid w:val="00571ABB"/>
    <w:rsid w:val="00572935"/>
    <w:rsid w:val="00575701"/>
    <w:rsid w:val="00576AAE"/>
    <w:rsid w:val="005C3E55"/>
    <w:rsid w:val="005C5376"/>
    <w:rsid w:val="005F1D63"/>
    <w:rsid w:val="005F45E4"/>
    <w:rsid w:val="005F65A4"/>
    <w:rsid w:val="0060076B"/>
    <w:rsid w:val="00601E07"/>
    <w:rsid w:val="00605F00"/>
    <w:rsid w:val="006136AE"/>
    <w:rsid w:val="00620A22"/>
    <w:rsid w:val="0062328E"/>
    <w:rsid w:val="00631274"/>
    <w:rsid w:val="006312DA"/>
    <w:rsid w:val="006317CE"/>
    <w:rsid w:val="006322A7"/>
    <w:rsid w:val="00632A93"/>
    <w:rsid w:val="00646357"/>
    <w:rsid w:val="006528DA"/>
    <w:rsid w:val="0065399B"/>
    <w:rsid w:val="00680DD2"/>
    <w:rsid w:val="0068317E"/>
    <w:rsid w:val="00690E94"/>
    <w:rsid w:val="006972D2"/>
    <w:rsid w:val="006A0285"/>
    <w:rsid w:val="006A7F3D"/>
    <w:rsid w:val="006B68FA"/>
    <w:rsid w:val="006C2B4E"/>
    <w:rsid w:val="006C4FAE"/>
    <w:rsid w:val="006C6B06"/>
    <w:rsid w:val="007073F5"/>
    <w:rsid w:val="0071173D"/>
    <w:rsid w:val="0071552E"/>
    <w:rsid w:val="00720215"/>
    <w:rsid w:val="007234D8"/>
    <w:rsid w:val="00736FAF"/>
    <w:rsid w:val="007373AA"/>
    <w:rsid w:val="007375EF"/>
    <w:rsid w:val="00744E8B"/>
    <w:rsid w:val="00753D78"/>
    <w:rsid w:val="007615E5"/>
    <w:rsid w:val="00777B7C"/>
    <w:rsid w:val="00780940"/>
    <w:rsid w:val="00790CBB"/>
    <w:rsid w:val="007A4D2F"/>
    <w:rsid w:val="007A5A1B"/>
    <w:rsid w:val="007B35FF"/>
    <w:rsid w:val="007B419A"/>
    <w:rsid w:val="007C2995"/>
    <w:rsid w:val="007C5278"/>
    <w:rsid w:val="007D7AC7"/>
    <w:rsid w:val="007E0338"/>
    <w:rsid w:val="007E12BB"/>
    <w:rsid w:val="007E42B1"/>
    <w:rsid w:val="00807D51"/>
    <w:rsid w:val="00810DF0"/>
    <w:rsid w:val="00816FBD"/>
    <w:rsid w:val="00817969"/>
    <w:rsid w:val="00817C3E"/>
    <w:rsid w:val="00820D48"/>
    <w:rsid w:val="0082364D"/>
    <w:rsid w:val="00831A4B"/>
    <w:rsid w:val="00873ECB"/>
    <w:rsid w:val="00887133"/>
    <w:rsid w:val="008A1862"/>
    <w:rsid w:val="008A22A6"/>
    <w:rsid w:val="008A29B8"/>
    <w:rsid w:val="008B631D"/>
    <w:rsid w:val="008C1F0A"/>
    <w:rsid w:val="008C4A20"/>
    <w:rsid w:val="008E2193"/>
    <w:rsid w:val="008E74F6"/>
    <w:rsid w:val="008F0C21"/>
    <w:rsid w:val="008F60C5"/>
    <w:rsid w:val="008F615E"/>
    <w:rsid w:val="00901A6A"/>
    <w:rsid w:val="00902290"/>
    <w:rsid w:val="00902B3B"/>
    <w:rsid w:val="009074F9"/>
    <w:rsid w:val="00910E06"/>
    <w:rsid w:val="0091696F"/>
    <w:rsid w:val="00923CA4"/>
    <w:rsid w:val="00932E1E"/>
    <w:rsid w:val="00944962"/>
    <w:rsid w:val="00950D47"/>
    <w:rsid w:val="009523BC"/>
    <w:rsid w:val="00952CEC"/>
    <w:rsid w:val="0096404C"/>
    <w:rsid w:val="00965C90"/>
    <w:rsid w:val="00970544"/>
    <w:rsid w:val="0097066B"/>
    <w:rsid w:val="00971C0D"/>
    <w:rsid w:val="00972E98"/>
    <w:rsid w:val="00981CE3"/>
    <w:rsid w:val="009978EB"/>
    <w:rsid w:val="009A08EB"/>
    <w:rsid w:val="009B0354"/>
    <w:rsid w:val="009B1328"/>
    <w:rsid w:val="009B2391"/>
    <w:rsid w:val="009B4AF4"/>
    <w:rsid w:val="009C58E1"/>
    <w:rsid w:val="009D1F8C"/>
    <w:rsid w:val="009D7440"/>
    <w:rsid w:val="009D7A26"/>
    <w:rsid w:val="009F0FDC"/>
    <w:rsid w:val="009F3943"/>
    <w:rsid w:val="009F4B0F"/>
    <w:rsid w:val="009F716F"/>
    <w:rsid w:val="009F7F2B"/>
    <w:rsid w:val="00A0029B"/>
    <w:rsid w:val="00A11094"/>
    <w:rsid w:val="00A16397"/>
    <w:rsid w:val="00A22672"/>
    <w:rsid w:val="00A226FB"/>
    <w:rsid w:val="00A27040"/>
    <w:rsid w:val="00A30E7A"/>
    <w:rsid w:val="00A32C87"/>
    <w:rsid w:val="00A3428C"/>
    <w:rsid w:val="00A54017"/>
    <w:rsid w:val="00A607CA"/>
    <w:rsid w:val="00A62FE6"/>
    <w:rsid w:val="00A67CE8"/>
    <w:rsid w:val="00A7045A"/>
    <w:rsid w:val="00A7049B"/>
    <w:rsid w:val="00A8699C"/>
    <w:rsid w:val="00A93FCC"/>
    <w:rsid w:val="00AA0652"/>
    <w:rsid w:val="00AA300D"/>
    <w:rsid w:val="00AB3C2D"/>
    <w:rsid w:val="00AB4784"/>
    <w:rsid w:val="00AB4C3E"/>
    <w:rsid w:val="00AC1F81"/>
    <w:rsid w:val="00AD19BC"/>
    <w:rsid w:val="00AD2F4B"/>
    <w:rsid w:val="00AE208B"/>
    <w:rsid w:val="00AE2F28"/>
    <w:rsid w:val="00AF43EF"/>
    <w:rsid w:val="00B00DBB"/>
    <w:rsid w:val="00B02735"/>
    <w:rsid w:val="00B02A29"/>
    <w:rsid w:val="00B03CBA"/>
    <w:rsid w:val="00B07B13"/>
    <w:rsid w:val="00B23802"/>
    <w:rsid w:val="00B23A0E"/>
    <w:rsid w:val="00B26752"/>
    <w:rsid w:val="00B31CBC"/>
    <w:rsid w:val="00B3313A"/>
    <w:rsid w:val="00B35C31"/>
    <w:rsid w:val="00B42D63"/>
    <w:rsid w:val="00B436A7"/>
    <w:rsid w:val="00B44C58"/>
    <w:rsid w:val="00B459C2"/>
    <w:rsid w:val="00B61427"/>
    <w:rsid w:val="00B7389F"/>
    <w:rsid w:val="00B81F12"/>
    <w:rsid w:val="00B876BE"/>
    <w:rsid w:val="00B9065A"/>
    <w:rsid w:val="00BC53CD"/>
    <w:rsid w:val="00BD3694"/>
    <w:rsid w:val="00BD4BF4"/>
    <w:rsid w:val="00BE59F2"/>
    <w:rsid w:val="00BF69EE"/>
    <w:rsid w:val="00C103C9"/>
    <w:rsid w:val="00C24B66"/>
    <w:rsid w:val="00C30013"/>
    <w:rsid w:val="00C44BFB"/>
    <w:rsid w:val="00C52DC6"/>
    <w:rsid w:val="00C57C89"/>
    <w:rsid w:val="00C63615"/>
    <w:rsid w:val="00C72D79"/>
    <w:rsid w:val="00C77137"/>
    <w:rsid w:val="00C8293C"/>
    <w:rsid w:val="00C92F71"/>
    <w:rsid w:val="00C93072"/>
    <w:rsid w:val="00C957F9"/>
    <w:rsid w:val="00CA2675"/>
    <w:rsid w:val="00CB0A73"/>
    <w:rsid w:val="00CB0B1A"/>
    <w:rsid w:val="00CB3924"/>
    <w:rsid w:val="00CE4DBE"/>
    <w:rsid w:val="00CF08A0"/>
    <w:rsid w:val="00D13304"/>
    <w:rsid w:val="00D26EC7"/>
    <w:rsid w:val="00D31434"/>
    <w:rsid w:val="00D65BB8"/>
    <w:rsid w:val="00D824B8"/>
    <w:rsid w:val="00D90A60"/>
    <w:rsid w:val="00D921BC"/>
    <w:rsid w:val="00D94632"/>
    <w:rsid w:val="00DA301E"/>
    <w:rsid w:val="00DC1FA3"/>
    <w:rsid w:val="00DC249A"/>
    <w:rsid w:val="00DC7E15"/>
    <w:rsid w:val="00DE675A"/>
    <w:rsid w:val="00DE7134"/>
    <w:rsid w:val="00DE7F9B"/>
    <w:rsid w:val="00E03400"/>
    <w:rsid w:val="00E1008A"/>
    <w:rsid w:val="00E10876"/>
    <w:rsid w:val="00E32F36"/>
    <w:rsid w:val="00E64719"/>
    <w:rsid w:val="00E64E50"/>
    <w:rsid w:val="00E70F07"/>
    <w:rsid w:val="00E71241"/>
    <w:rsid w:val="00E86797"/>
    <w:rsid w:val="00E87BDB"/>
    <w:rsid w:val="00E909C3"/>
    <w:rsid w:val="00E92E05"/>
    <w:rsid w:val="00E95119"/>
    <w:rsid w:val="00EB0773"/>
    <w:rsid w:val="00EB32A4"/>
    <w:rsid w:val="00EB3895"/>
    <w:rsid w:val="00EB3C2A"/>
    <w:rsid w:val="00ED58ED"/>
    <w:rsid w:val="00EE21AA"/>
    <w:rsid w:val="00EE28F1"/>
    <w:rsid w:val="00F01F60"/>
    <w:rsid w:val="00F0282E"/>
    <w:rsid w:val="00F06C8A"/>
    <w:rsid w:val="00F17CE8"/>
    <w:rsid w:val="00F23AB0"/>
    <w:rsid w:val="00F3118F"/>
    <w:rsid w:val="00F41616"/>
    <w:rsid w:val="00F4612E"/>
    <w:rsid w:val="00F51269"/>
    <w:rsid w:val="00F56DB9"/>
    <w:rsid w:val="00F63003"/>
    <w:rsid w:val="00F66A19"/>
    <w:rsid w:val="00F675D5"/>
    <w:rsid w:val="00F7004D"/>
    <w:rsid w:val="00F812AD"/>
    <w:rsid w:val="00F83806"/>
    <w:rsid w:val="00FC530E"/>
    <w:rsid w:val="00FD53F1"/>
    <w:rsid w:val="00FE5642"/>
    <w:rsid w:val="00FF01C9"/>
    <w:rsid w:val="00FF42F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63C16"/>
  <w15:docId w15:val="{4EC538D7-98BF-46B3-A716-75EFAFC5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13304"/>
    <w:rPr>
      <w:b/>
      <w:bCs/>
    </w:rPr>
  </w:style>
  <w:style w:type="character" w:customStyle="1" w:styleId="CommentSubjectChar">
    <w:name w:val="Comment Subject Char"/>
    <w:basedOn w:val="CommentTextChar"/>
    <w:link w:val="CommentSubject"/>
    <w:uiPriority w:val="99"/>
    <w:semiHidden/>
    <w:rsid w:val="00D13304"/>
    <w:rPr>
      <w:b/>
      <w:bCs/>
      <w:sz w:val="20"/>
      <w:szCs w:val="20"/>
    </w:rPr>
  </w:style>
  <w:style w:type="paragraph" w:styleId="NormalWeb">
    <w:name w:val="Normal (Web)"/>
    <w:basedOn w:val="Normal"/>
    <w:uiPriority w:val="99"/>
    <w:unhideWhenUsed/>
    <w:rsid w:val="00D133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27040"/>
    <w:rPr>
      <w:color w:val="0000FF" w:themeColor="hyperlink"/>
      <w:u w:val="single"/>
    </w:rPr>
  </w:style>
  <w:style w:type="character" w:styleId="UnresolvedMention">
    <w:name w:val="Unresolved Mention"/>
    <w:basedOn w:val="DefaultParagraphFont"/>
    <w:uiPriority w:val="99"/>
    <w:semiHidden/>
    <w:unhideWhenUsed/>
    <w:rsid w:val="00A27040"/>
    <w:rPr>
      <w:color w:val="605E5C"/>
      <w:shd w:val="clear" w:color="auto" w:fill="E1DFDD"/>
    </w:rPr>
  </w:style>
  <w:style w:type="paragraph" w:styleId="Header">
    <w:name w:val="header"/>
    <w:basedOn w:val="Normal"/>
    <w:link w:val="HeaderChar"/>
    <w:uiPriority w:val="99"/>
    <w:unhideWhenUsed/>
    <w:rsid w:val="00FF4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2FB"/>
  </w:style>
  <w:style w:type="paragraph" w:styleId="Footer">
    <w:name w:val="footer"/>
    <w:basedOn w:val="Normal"/>
    <w:link w:val="FooterChar"/>
    <w:uiPriority w:val="99"/>
    <w:unhideWhenUsed/>
    <w:rsid w:val="00FF4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2FB"/>
  </w:style>
  <w:style w:type="paragraph" w:styleId="ListParagraph">
    <w:name w:val="List Paragraph"/>
    <w:basedOn w:val="Normal"/>
    <w:uiPriority w:val="34"/>
    <w:qFormat/>
    <w:rsid w:val="00753D78"/>
    <w:pPr>
      <w:ind w:left="720"/>
      <w:contextualSpacing/>
    </w:pPr>
  </w:style>
  <w:style w:type="paragraph" w:styleId="Revision">
    <w:name w:val="Revision"/>
    <w:hidden/>
    <w:uiPriority w:val="99"/>
    <w:semiHidden/>
    <w:rsid w:val="00AE208B"/>
    <w:pPr>
      <w:spacing w:after="0" w:line="240" w:lineRule="auto"/>
    </w:pPr>
  </w:style>
  <w:style w:type="character" w:customStyle="1" w:styleId="cf01">
    <w:name w:val="cf01"/>
    <w:basedOn w:val="DefaultParagraphFont"/>
    <w:rsid w:val="00097FEF"/>
    <w:rPr>
      <w:rFonts w:ascii="Segoe UI" w:hAnsi="Segoe UI" w:cs="Segoe UI" w:hint="default"/>
      <w:i/>
      <w:iCs/>
      <w:sz w:val="18"/>
      <w:szCs w:val="18"/>
    </w:rPr>
  </w:style>
  <w:style w:type="character" w:customStyle="1" w:styleId="cf11">
    <w:name w:val="cf11"/>
    <w:basedOn w:val="DefaultParagraphFont"/>
    <w:rsid w:val="00097FEF"/>
    <w:rPr>
      <w:rFonts w:ascii="Segoe UI" w:hAnsi="Segoe UI" w:cs="Segoe UI" w:hint="default"/>
      <w:sz w:val="18"/>
      <w:szCs w:val="18"/>
    </w:rPr>
  </w:style>
  <w:style w:type="paragraph" w:customStyle="1" w:styleId="xxmsonormal">
    <w:name w:val="x_xmsonormal"/>
    <w:basedOn w:val="Normal"/>
    <w:uiPriority w:val="99"/>
    <w:rsid w:val="00052EB6"/>
    <w:pPr>
      <w:spacing w:before="100" w:beforeAutospacing="1" w:after="100" w:afterAutospacing="1" w:line="240" w:lineRule="auto"/>
    </w:pPr>
    <w:rPr>
      <w:rFonts w:eastAsiaTheme="minorHAnsi"/>
      <w:lang w:eastAsia="en-GB"/>
    </w:rPr>
  </w:style>
  <w:style w:type="paragraph" w:styleId="FootnoteText">
    <w:name w:val="footnote text"/>
    <w:basedOn w:val="Normal"/>
    <w:link w:val="FootnoteTextChar"/>
    <w:uiPriority w:val="99"/>
    <w:semiHidden/>
    <w:unhideWhenUsed/>
    <w:rsid w:val="00B614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427"/>
    <w:rPr>
      <w:sz w:val="20"/>
      <w:szCs w:val="20"/>
    </w:rPr>
  </w:style>
  <w:style w:type="character" w:styleId="FootnoteReference">
    <w:name w:val="footnote reference"/>
    <w:basedOn w:val="DefaultParagraphFont"/>
    <w:uiPriority w:val="99"/>
    <w:semiHidden/>
    <w:unhideWhenUsed/>
    <w:rsid w:val="00B614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4333">
      <w:bodyDiv w:val="1"/>
      <w:marLeft w:val="0"/>
      <w:marRight w:val="0"/>
      <w:marTop w:val="0"/>
      <w:marBottom w:val="0"/>
      <w:divBdr>
        <w:top w:val="none" w:sz="0" w:space="0" w:color="auto"/>
        <w:left w:val="none" w:sz="0" w:space="0" w:color="auto"/>
        <w:bottom w:val="none" w:sz="0" w:space="0" w:color="auto"/>
        <w:right w:val="none" w:sz="0" w:space="0" w:color="auto"/>
      </w:divBdr>
    </w:div>
    <w:div w:id="769009234">
      <w:bodyDiv w:val="1"/>
      <w:marLeft w:val="0"/>
      <w:marRight w:val="0"/>
      <w:marTop w:val="0"/>
      <w:marBottom w:val="0"/>
      <w:divBdr>
        <w:top w:val="none" w:sz="0" w:space="0" w:color="auto"/>
        <w:left w:val="none" w:sz="0" w:space="0" w:color="auto"/>
        <w:bottom w:val="none" w:sz="0" w:space="0" w:color="auto"/>
        <w:right w:val="none" w:sz="0" w:space="0" w:color="auto"/>
      </w:divBdr>
    </w:div>
    <w:div w:id="1430471245">
      <w:bodyDiv w:val="1"/>
      <w:marLeft w:val="0"/>
      <w:marRight w:val="0"/>
      <w:marTop w:val="0"/>
      <w:marBottom w:val="0"/>
      <w:divBdr>
        <w:top w:val="none" w:sz="0" w:space="0" w:color="auto"/>
        <w:left w:val="none" w:sz="0" w:space="0" w:color="auto"/>
        <w:bottom w:val="none" w:sz="0" w:space="0" w:color="auto"/>
        <w:right w:val="none" w:sz="0" w:space="0" w:color="auto"/>
      </w:divBdr>
    </w:div>
    <w:div w:id="1449011245">
      <w:bodyDiv w:val="1"/>
      <w:marLeft w:val="0"/>
      <w:marRight w:val="0"/>
      <w:marTop w:val="0"/>
      <w:marBottom w:val="0"/>
      <w:divBdr>
        <w:top w:val="none" w:sz="0" w:space="0" w:color="auto"/>
        <w:left w:val="none" w:sz="0" w:space="0" w:color="auto"/>
        <w:bottom w:val="none" w:sz="0" w:space="0" w:color="auto"/>
        <w:right w:val="none" w:sz="0" w:space="0" w:color="auto"/>
      </w:divBdr>
    </w:div>
    <w:div w:id="1636251008">
      <w:bodyDiv w:val="1"/>
      <w:marLeft w:val="0"/>
      <w:marRight w:val="0"/>
      <w:marTop w:val="0"/>
      <w:marBottom w:val="0"/>
      <w:divBdr>
        <w:top w:val="none" w:sz="0" w:space="0" w:color="auto"/>
        <w:left w:val="none" w:sz="0" w:space="0" w:color="auto"/>
        <w:bottom w:val="none" w:sz="0" w:space="0" w:color="auto"/>
        <w:right w:val="none" w:sz="0" w:space="0" w:color="auto"/>
      </w:divBdr>
    </w:div>
    <w:div w:id="1650403016">
      <w:bodyDiv w:val="1"/>
      <w:marLeft w:val="0"/>
      <w:marRight w:val="0"/>
      <w:marTop w:val="0"/>
      <w:marBottom w:val="0"/>
      <w:divBdr>
        <w:top w:val="none" w:sz="0" w:space="0" w:color="auto"/>
        <w:left w:val="none" w:sz="0" w:space="0" w:color="auto"/>
        <w:bottom w:val="none" w:sz="0" w:space="0" w:color="auto"/>
        <w:right w:val="none" w:sz="0" w:space="0" w:color="auto"/>
      </w:divBdr>
    </w:div>
    <w:div w:id="1659337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rap.org.uk/resources/guide/creating-circular-economy-flexible-plastic-packag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illian@higginsonstrategy.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ystemiq.earth/wp-content/uploads/2020/07/BreakingThePlasticWave_Main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ostableuk.info/" TargetMode="External"/><Relationship Id="rId5" Type="http://schemas.openxmlformats.org/officeDocument/2006/relationships/numbering" Target="numbering.xml"/><Relationship Id="rId15" Type="http://schemas.openxmlformats.org/officeDocument/2006/relationships/hyperlink" Target="https://www.independent.co.uk/life-style/food-and-drink/uk-tea-football-pitch-poll-b1785356.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bnews.live/coffee-capsule-consumption-leading-uk-towards-environmental-crisi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rap.org.uk/sites/default/files/2021-11/The%20UK%20Plastics%20Pact%20Annual%20Report%2020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b144d0-cf71-48af-b388-ecd6ced5368e">
      <Terms xmlns="http://schemas.microsoft.com/office/infopath/2007/PartnerControls"/>
    </lcf76f155ced4ddcb4097134ff3c332f>
    <TaxCatchAll xmlns="a3243203-eefd-4e6a-8362-6ae07acff99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9F46D9AE8F9A43A4D8C9345BDAE1BD" ma:contentTypeVersion="16" ma:contentTypeDescription="Create a new document." ma:contentTypeScope="" ma:versionID="67ac7c4d5e840d180713d0b6a6fa4861">
  <xsd:schema xmlns:xsd="http://www.w3.org/2001/XMLSchema" xmlns:xs="http://www.w3.org/2001/XMLSchema" xmlns:p="http://schemas.microsoft.com/office/2006/metadata/properties" xmlns:ns2="99b144d0-cf71-48af-b388-ecd6ced5368e" xmlns:ns3="a3243203-eefd-4e6a-8362-6ae07acff99d" targetNamespace="http://schemas.microsoft.com/office/2006/metadata/properties" ma:root="true" ma:fieldsID="e5f9357a4066a3e8ca05bb6067cabe31" ns2:_="" ns3:_="">
    <xsd:import namespace="99b144d0-cf71-48af-b388-ecd6ced5368e"/>
    <xsd:import namespace="a3243203-eefd-4e6a-8362-6ae07acff9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144d0-cf71-48af-b388-ecd6ced53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b46357-20d7-44e5-ac45-267a43e97a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43203-eefd-4e6a-8362-6ae07acff9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bdc05a-1aa0-4145-80b4-2c6c265012a1}" ma:internalName="TaxCatchAll" ma:showField="CatchAllData" ma:web="a3243203-eefd-4e6a-8362-6ae07acff9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7FE423-2D95-46FC-8DB0-B9231D092A71}">
  <ds:schemaRefs>
    <ds:schemaRef ds:uri="http://schemas.microsoft.com/office/2006/metadata/properties"/>
    <ds:schemaRef ds:uri="http://schemas.microsoft.com/office/infopath/2007/PartnerControls"/>
    <ds:schemaRef ds:uri="99b144d0-cf71-48af-b388-ecd6ced5368e"/>
    <ds:schemaRef ds:uri="a3243203-eefd-4e6a-8362-6ae07acff99d"/>
  </ds:schemaRefs>
</ds:datastoreItem>
</file>

<file path=customXml/itemProps2.xml><?xml version="1.0" encoding="utf-8"?>
<ds:datastoreItem xmlns:ds="http://schemas.openxmlformats.org/officeDocument/2006/customXml" ds:itemID="{8CCFBE6D-59F7-43EA-8B1A-C92265D5BF7F}">
  <ds:schemaRefs>
    <ds:schemaRef ds:uri="http://schemas.openxmlformats.org/officeDocument/2006/bibliography"/>
  </ds:schemaRefs>
</ds:datastoreItem>
</file>

<file path=customXml/itemProps3.xml><?xml version="1.0" encoding="utf-8"?>
<ds:datastoreItem xmlns:ds="http://schemas.openxmlformats.org/officeDocument/2006/customXml" ds:itemID="{C18276C2-6DBC-4C05-BAC7-4AD49A2C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144d0-cf71-48af-b388-ecd6ced5368e"/>
    <ds:schemaRef ds:uri="a3243203-eefd-4e6a-8362-6ae07acff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59175-A764-4E52-AF7D-B45BE6AA6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Links>
    <vt:vector size="30" baseType="variant">
      <vt:variant>
        <vt:i4>2359325</vt:i4>
      </vt:variant>
      <vt:variant>
        <vt:i4>24</vt:i4>
      </vt:variant>
      <vt:variant>
        <vt:i4>0</vt:i4>
      </vt:variant>
      <vt:variant>
        <vt:i4>5</vt:i4>
      </vt:variant>
      <vt:variant>
        <vt:lpwstr>https://www.systemiq.earth/wp-content/uploads/2020/07/BreakingThePlasticWave_MainReport.pdf</vt:lpwstr>
      </vt:variant>
      <vt:variant>
        <vt:lpwstr/>
      </vt:variant>
      <vt:variant>
        <vt:i4>1245262</vt:i4>
      </vt:variant>
      <vt:variant>
        <vt:i4>21</vt:i4>
      </vt:variant>
      <vt:variant>
        <vt:i4>0</vt:i4>
      </vt:variant>
      <vt:variant>
        <vt:i4>5</vt:i4>
      </vt:variant>
      <vt:variant>
        <vt:lpwstr>https://www.independent.co.uk/life-style/food-and-drink/uk-tea-football-pitch-poll-b1785356.html</vt:lpwstr>
      </vt:variant>
      <vt:variant>
        <vt:lpwstr/>
      </vt:variant>
      <vt:variant>
        <vt:i4>458830</vt:i4>
      </vt:variant>
      <vt:variant>
        <vt:i4>18</vt:i4>
      </vt:variant>
      <vt:variant>
        <vt:i4>0</vt:i4>
      </vt:variant>
      <vt:variant>
        <vt:i4>5</vt:i4>
      </vt:variant>
      <vt:variant>
        <vt:lpwstr>https://fabnews.live/coffee-capsule-consumption-leading-uk-towards-environmental-crisis/</vt:lpwstr>
      </vt:variant>
      <vt:variant>
        <vt:lpwstr/>
      </vt:variant>
      <vt:variant>
        <vt:i4>6029322</vt:i4>
      </vt:variant>
      <vt:variant>
        <vt:i4>15</vt:i4>
      </vt:variant>
      <vt:variant>
        <vt:i4>0</vt:i4>
      </vt:variant>
      <vt:variant>
        <vt:i4>5</vt:i4>
      </vt:variant>
      <vt:variant>
        <vt:lpwstr>https://wrap.org.uk/resources/guide/creating-circular-economy-flexible-plastic-packaging</vt:lpwstr>
      </vt:variant>
      <vt:variant>
        <vt:lpwstr/>
      </vt:variant>
      <vt:variant>
        <vt:i4>7143500</vt:i4>
      </vt:variant>
      <vt:variant>
        <vt:i4>12</vt:i4>
      </vt:variant>
      <vt:variant>
        <vt:i4>0</vt:i4>
      </vt:variant>
      <vt:variant>
        <vt:i4>5</vt:i4>
      </vt:variant>
      <vt:variant>
        <vt:lpwstr>mailto:ryan@higginsonstrategy.com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Tomos Davies</dc:creator>
  <cp:keywords/>
  <cp:lastModifiedBy>Fielding, Stan</cp:lastModifiedBy>
  <cp:revision>2</cp:revision>
  <dcterms:created xsi:type="dcterms:W3CDTF">2022-09-14T06:53:00Z</dcterms:created>
  <dcterms:modified xsi:type="dcterms:W3CDTF">2022-09-14T06:53:00Z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0x0101003B9F46D9AE8F9A43A4D8C9345BDAE1BD</vt:lpwstr>
  </property>
  <property fmtid="{D5CDD505-2E9C-101B-9397-08002B2CF9AE}" pid="3" name="MediaServiceImageTags">
    <vt:lpwstr/>
  </property>
</Properties>
</file>